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0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3357"/>
        <w:gridCol w:w="3357"/>
      </w:tblGrid>
      <w:tr w:rsidR="00C74603" w:rsidRPr="002D7849" w14:paraId="4BC9AB2F" w14:textId="77777777" w:rsidTr="002D7849">
        <w:trPr>
          <w:trHeight w:val="2279"/>
        </w:trPr>
        <w:tc>
          <w:tcPr>
            <w:tcW w:w="3357" w:type="dxa"/>
          </w:tcPr>
          <w:p w14:paraId="1E95CDB5" w14:textId="77777777" w:rsidR="00C74603" w:rsidRPr="002D7849" w:rsidRDefault="00C74603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14:paraId="29DCF506" w14:textId="02B3CF57" w:rsidR="00C74603" w:rsidRPr="002D7849" w:rsidRDefault="00C74603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14:paraId="042CF543" w14:textId="6D0397E2" w:rsidR="00C74603" w:rsidRPr="002D7849" w:rsidRDefault="00C74603" w:rsidP="00BB1526">
            <w:pPr>
              <w:rPr>
                <w:sz w:val="20"/>
                <w:szCs w:val="20"/>
              </w:rPr>
            </w:pPr>
          </w:p>
        </w:tc>
      </w:tr>
    </w:tbl>
    <w:p w14:paraId="12B90B7C" w14:textId="77777777" w:rsidR="001770F4" w:rsidRPr="001770F4" w:rsidRDefault="00B21EB0" w:rsidP="00B21EB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385623" w:themeColor="accent6" w:themeShade="80"/>
          <w:sz w:val="44"/>
          <w:szCs w:val="44"/>
        </w:rPr>
      </w:pPr>
      <w:r w:rsidRPr="001770F4">
        <w:rPr>
          <w:rFonts w:ascii="Arial,Bold" w:hAnsi="Arial,Bold" w:cs="Arial,Bold"/>
          <w:b/>
          <w:bCs/>
          <w:color w:val="385623" w:themeColor="accent6" w:themeShade="80"/>
          <w:sz w:val="44"/>
          <w:szCs w:val="44"/>
        </w:rPr>
        <w:t xml:space="preserve">ПОЛОЖЕНИЕ </w:t>
      </w:r>
    </w:p>
    <w:p w14:paraId="5FFA4C9E" w14:textId="77777777" w:rsidR="00B21EB0" w:rsidRPr="00B21EB0" w:rsidRDefault="001770F4" w:rsidP="00B21EB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385623" w:themeColor="accent6" w:themeShade="80"/>
          <w:sz w:val="32"/>
          <w:szCs w:val="32"/>
        </w:rPr>
      </w:pPr>
      <w:proofErr w:type="gramStart"/>
      <w:r>
        <w:rPr>
          <w:rFonts w:ascii="Arial,Bold" w:hAnsi="Arial,Bold" w:cs="Arial,Bold"/>
          <w:b/>
          <w:bCs/>
          <w:color w:val="385623" w:themeColor="accent6" w:themeShade="80"/>
          <w:sz w:val="32"/>
          <w:szCs w:val="32"/>
        </w:rPr>
        <w:t>о</w:t>
      </w:r>
      <w:proofErr w:type="gramEnd"/>
      <w:r>
        <w:rPr>
          <w:rFonts w:ascii="Arial,Bold" w:hAnsi="Arial,Bold" w:cs="Arial,Bold"/>
          <w:b/>
          <w:bCs/>
          <w:color w:val="385623" w:themeColor="accent6" w:themeShade="80"/>
          <w:sz w:val="32"/>
          <w:szCs w:val="32"/>
        </w:rPr>
        <w:t xml:space="preserve"> </w:t>
      </w:r>
      <w:r w:rsidR="003B6858">
        <w:rPr>
          <w:rFonts w:ascii="Arial,Bold" w:hAnsi="Arial,Bold" w:cs="Arial,Bold"/>
          <w:b/>
          <w:bCs/>
          <w:color w:val="385623" w:themeColor="accent6" w:themeShade="80"/>
          <w:sz w:val="32"/>
          <w:szCs w:val="32"/>
        </w:rPr>
        <w:t xml:space="preserve">проведении </w:t>
      </w:r>
      <w:r w:rsidR="003B6858" w:rsidRPr="00B21EB0">
        <w:rPr>
          <w:rFonts w:ascii="Arial,Bold" w:hAnsi="Arial,Bold" w:cs="Arial,Bold"/>
          <w:b/>
          <w:bCs/>
          <w:color w:val="385623" w:themeColor="accent6" w:themeShade="80"/>
          <w:sz w:val="32"/>
          <w:szCs w:val="32"/>
        </w:rPr>
        <w:t>КОНКУРСА</w:t>
      </w:r>
    </w:p>
    <w:p w14:paraId="205A288F" w14:textId="77777777" w:rsidR="00B21EB0" w:rsidRPr="00B21EB0" w:rsidRDefault="001770F4" w:rsidP="00B21EB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385623" w:themeColor="accent6" w:themeShade="80"/>
          <w:sz w:val="32"/>
          <w:szCs w:val="32"/>
        </w:rPr>
      </w:pPr>
      <w:r w:rsidRPr="00B21EB0">
        <w:rPr>
          <w:rFonts w:ascii="Arial,Bold" w:hAnsi="Arial,Bold" w:cs="Arial,Bold"/>
          <w:b/>
          <w:bCs/>
          <w:color w:val="385623" w:themeColor="accent6" w:themeShade="80"/>
          <w:sz w:val="32"/>
          <w:szCs w:val="32"/>
        </w:rPr>
        <w:t xml:space="preserve"> </w:t>
      </w:r>
      <w:r w:rsidR="00B21EB0" w:rsidRPr="00B21EB0">
        <w:rPr>
          <w:rFonts w:ascii="Arial,Bold" w:hAnsi="Arial,Bold" w:cs="Arial,Bold"/>
          <w:b/>
          <w:bCs/>
          <w:color w:val="385623" w:themeColor="accent6" w:themeShade="80"/>
          <w:sz w:val="32"/>
          <w:szCs w:val="32"/>
        </w:rPr>
        <w:t>«</w:t>
      </w:r>
      <w:r>
        <w:rPr>
          <w:rFonts w:ascii="Arial,Bold" w:hAnsi="Arial,Bold" w:cs="Arial,Bold"/>
          <w:b/>
          <w:bCs/>
          <w:color w:val="385623" w:themeColor="accent6" w:themeShade="80"/>
          <w:sz w:val="32"/>
          <w:szCs w:val="32"/>
        </w:rPr>
        <w:t>Город</w:t>
      </w:r>
      <w:r w:rsidR="004E5666">
        <w:rPr>
          <w:rFonts w:ascii="Arial,Bold" w:hAnsi="Arial,Bold" w:cs="Arial,Bold"/>
          <w:b/>
          <w:bCs/>
          <w:color w:val="385623" w:themeColor="accent6" w:themeShade="80"/>
          <w:sz w:val="32"/>
          <w:szCs w:val="32"/>
        </w:rPr>
        <w:t xml:space="preserve"> - </w:t>
      </w:r>
      <w:r w:rsidR="00A97A4F">
        <w:rPr>
          <w:rFonts w:ascii="Arial,Bold" w:hAnsi="Arial,Bold" w:cs="Arial,Bold"/>
          <w:b/>
          <w:bCs/>
          <w:color w:val="385623" w:themeColor="accent6" w:themeShade="80"/>
          <w:sz w:val="32"/>
          <w:szCs w:val="32"/>
        </w:rPr>
        <w:t>своими</w:t>
      </w:r>
      <w:r w:rsidR="000A328E">
        <w:rPr>
          <w:rFonts w:ascii="Arial,Bold" w:hAnsi="Arial,Bold" w:cs="Arial,Bold"/>
          <w:b/>
          <w:bCs/>
          <w:color w:val="385623" w:themeColor="accent6" w:themeShade="80"/>
          <w:sz w:val="32"/>
          <w:szCs w:val="32"/>
        </w:rPr>
        <w:t xml:space="preserve"> руками</w:t>
      </w:r>
      <w:r w:rsidR="00B21EB0" w:rsidRPr="00B21EB0">
        <w:rPr>
          <w:rFonts w:ascii="Arial,Bold" w:hAnsi="Arial,Bold" w:cs="Arial,Bold"/>
          <w:b/>
          <w:bCs/>
          <w:color w:val="385623" w:themeColor="accent6" w:themeShade="80"/>
          <w:sz w:val="32"/>
          <w:szCs w:val="32"/>
        </w:rPr>
        <w:t>»</w:t>
      </w:r>
    </w:p>
    <w:p w14:paraId="59A89F01" w14:textId="77777777" w:rsidR="00B21EB0" w:rsidRPr="00850421" w:rsidRDefault="00B21EB0" w:rsidP="00B21EB0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</w:rPr>
      </w:pPr>
    </w:p>
    <w:p w14:paraId="34E8D230" w14:textId="1A9FFC71" w:rsidR="00B21EB0" w:rsidRPr="00850421" w:rsidRDefault="00C32950" w:rsidP="00B21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VESCO</w:t>
      </w:r>
      <w:r>
        <w:rPr>
          <w:rFonts w:ascii="Times New Roman" w:hAnsi="Times New Roman" w:cs="Times New Roman"/>
          <w:lang w:val="uk-UA"/>
        </w:rPr>
        <w:t xml:space="preserve">, </w:t>
      </w:r>
      <w:r w:rsidR="00BB1526">
        <w:rPr>
          <w:rFonts w:ascii="Times New Roman" w:hAnsi="Times New Roman" w:cs="Times New Roman"/>
        </w:rPr>
        <w:t xml:space="preserve">объединившая </w:t>
      </w:r>
      <w:proofErr w:type="spellStart"/>
      <w:r w:rsidR="00BB1526">
        <w:rPr>
          <w:rFonts w:ascii="Times New Roman" w:hAnsi="Times New Roman" w:cs="Times New Roman"/>
        </w:rPr>
        <w:t>глинодобывающие</w:t>
      </w:r>
      <w:proofErr w:type="spellEnd"/>
      <w:r w:rsidR="00BB1526">
        <w:rPr>
          <w:rFonts w:ascii="Times New Roman" w:hAnsi="Times New Roman" w:cs="Times New Roman"/>
        </w:rPr>
        <w:t xml:space="preserve"> предприятия </w:t>
      </w:r>
      <w:r w:rsidR="00F0428A" w:rsidRPr="00850421">
        <w:rPr>
          <w:rFonts w:ascii="Times New Roman" w:hAnsi="Times New Roman" w:cs="Times New Roman"/>
        </w:rPr>
        <w:t>ПАО «Веско», ПАО «</w:t>
      </w:r>
      <w:proofErr w:type="spellStart"/>
      <w:r w:rsidR="00F0428A" w:rsidRPr="00850421">
        <w:rPr>
          <w:rFonts w:ascii="Times New Roman" w:hAnsi="Times New Roman" w:cs="Times New Roman"/>
        </w:rPr>
        <w:t>Дружковское</w:t>
      </w:r>
      <w:proofErr w:type="spellEnd"/>
      <w:r w:rsidR="00F0428A" w:rsidRPr="00850421">
        <w:rPr>
          <w:rFonts w:ascii="Times New Roman" w:hAnsi="Times New Roman" w:cs="Times New Roman"/>
        </w:rPr>
        <w:t xml:space="preserve"> рудоуправление», ЧАО «</w:t>
      </w:r>
      <w:proofErr w:type="spellStart"/>
      <w:r w:rsidR="00F0428A" w:rsidRPr="00850421">
        <w:rPr>
          <w:rFonts w:ascii="Times New Roman" w:hAnsi="Times New Roman" w:cs="Times New Roman"/>
        </w:rPr>
        <w:t>Огнеупорнеруд</w:t>
      </w:r>
      <w:proofErr w:type="spellEnd"/>
      <w:r w:rsidR="00F0428A" w:rsidRPr="00850421">
        <w:rPr>
          <w:rFonts w:ascii="Times New Roman" w:hAnsi="Times New Roman" w:cs="Times New Roman"/>
        </w:rPr>
        <w:t>»</w:t>
      </w:r>
      <w:r w:rsidR="00975D6D" w:rsidRPr="00850421">
        <w:rPr>
          <w:rFonts w:ascii="Times New Roman" w:hAnsi="Times New Roman" w:cs="Times New Roman"/>
        </w:rPr>
        <w:t xml:space="preserve"> </w:t>
      </w:r>
      <w:r w:rsidR="001760A0" w:rsidRPr="00850421">
        <w:rPr>
          <w:rFonts w:ascii="Times New Roman" w:hAnsi="Times New Roman" w:cs="Times New Roman"/>
        </w:rPr>
        <w:t>(далее – Организатор)</w:t>
      </w:r>
      <w:r w:rsidR="0062642D">
        <w:rPr>
          <w:rFonts w:ascii="Times New Roman" w:hAnsi="Times New Roman" w:cs="Times New Roman"/>
          <w:lang w:val="uk-UA"/>
        </w:rPr>
        <w:t>,</w:t>
      </w:r>
      <w:r w:rsidR="001760A0" w:rsidRPr="00850421">
        <w:rPr>
          <w:rFonts w:ascii="Times New Roman" w:hAnsi="Times New Roman" w:cs="Times New Roman"/>
        </w:rPr>
        <w:t xml:space="preserve"> </w:t>
      </w:r>
      <w:r w:rsidR="00975D6D" w:rsidRPr="00850421">
        <w:rPr>
          <w:rFonts w:ascii="Times New Roman" w:hAnsi="Times New Roman" w:cs="Times New Roman"/>
        </w:rPr>
        <w:t>об</w:t>
      </w:r>
      <w:r w:rsidR="00F0428A" w:rsidRPr="00850421">
        <w:rPr>
          <w:rFonts w:ascii="Times New Roman" w:hAnsi="Times New Roman" w:cs="Times New Roman"/>
        </w:rPr>
        <w:t>ъявля</w:t>
      </w:r>
      <w:r>
        <w:rPr>
          <w:rFonts w:ascii="Times New Roman" w:hAnsi="Times New Roman" w:cs="Times New Roman"/>
        </w:rPr>
        <w:t>е</w:t>
      </w:r>
      <w:r w:rsidR="00F0428A" w:rsidRPr="00850421">
        <w:rPr>
          <w:rFonts w:ascii="Times New Roman" w:hAnsi="Times New Roman" w:cs="Times New Roman"/>
        </w:rPr>
        <w:t xml:space="preserve">т о старте </w:t>
      </w:r>
      <w:r w:rsidR="00E41039" w:rsidRPr="00850421">
        <w:rPr>
          <w:rFonts w:ascii="Times New Roman" w:hAnsi="Times New Roman" w:cs="Times New Roman"/>
        </w:rPr>
        <w:t xml:space="preserve">открытого </w:t>
      </w:r>
      <w:r w:rsidR="00F0428A" w:rsidRPr="00850421">
        <w:rPr>
          <w:rFonts w:ascii="Times New Roman" w:hAnsi="Times New Roman" w:cs="Times New Roman"/>
        </w:rPr>
        <w:t>конкурса</w:t>
      </w:r>
      <w:r w:rsidR="00E41039" w:rsidRPr="00850421">
        <w:rPr>
          <w:rFonts w:ascii="Times New Roman" w:hAnsi="Times New Roman" w:cs="Times New Roman"/>
        </w:rPr>
        <w:t xml:space="preserve"> в </w:t>
      </w:r>
      <w:r w:rsidR="00313B80">
        <w:rPr>
          <w:rFonts w:ascii="Times New Roman" w:hAnsi="Times New Roman" w:cs="Times New Roman"/>
        </w:rPr>
        <w:t xml:space="preserve"> </w:t>
      </w:r>
      <w:r w:rsidR="00E41039" w:rsidRPr="00850421">
        <w:rPr>
          <w:rFonts w:ascii="Times New Roman" w:hAnsi="Times New Roman" w:cs="Times New Roman"/>
        </w:rPr>
        <w:t xml:space="preserve">рамках </w:t>
      </w:r>
      <w:r w:rsidRPr="00850421">
        <w:rPr>
          <w:rFonts w:ascii="Times New Roman" w:hAnsi="Times New Roman" w:cs="Times New Roman"/>
        </w:rPr>
        <w:t>реализации проекта</w:t>
      </w:r>
      <w:r w:rsidR="00E41039" w:rsidRPr="00850421">
        <w:rPr>
          <w:rFonts w:ascii="Times New Roman" w:hAnsi="Times New Roman" w:cs="Times New Roman"/>
        </w:rPr>
        <w:t xml:space="preserve"> корпоративной социальной ответственности «Город</w:t>
      </w:r>
      <w:r w:rsidR="000006E9">
        <w:rPr>
          <w:rFonts w:ascii="Times New Roman" w:hAnsi="Times New Roman" w:cs="Times New Roman"/>
        </w:rPr>
        <w:t xml:space="preserve"> своими руками»</w:t>
      </w:r>
      <w:r w:rsidR="00F0428A" w:rsidRPr="00850421">
        <w:rPr>
          <w:rFonts w:ascii="Times New Roman" w:hAnsi="Times New Roman" w:cs="Times New Roman"/>
        </w:rPr>
        <w:t xml:space="preserve"> </w:t>
      </w:r>
      <w:r w:rsidR="00975D6D" w:rsidRPr="00850421">
        <w:rPr>
          <w:rFonts w:ascii="Times New Roman" w:hAnsi="Times New Roman" w:cs="Times New Roman"/>
        </w:rPr>
        <w:t xml:space="preserve">(далее – Конкурс) на лучший </w:t>
      </w:r>
      <w:r w:rsidR="00E41039" w:rsidRPr="00850421">
        <w:rPr>
          <w:rFonts w:ascii="Times New Roman" w:hAnsi="Times New Roman" w:cs="Times New Roman"/>
        </w:rPr>
        <w:t xml:space="preserve">социальный </w:t>
      </w:r>
      <w:r w:rsidR="00975D6D" w:rsidRPr="00850421">
        <w:rPr>
          <w:rFonts w:ascii="Times New Roman" w:hAnsi="Times New Roman" w:cs="Times New Roman"/>
        </w:rPr>
        <w:t xml:space="preserve">проект </w:t>
      </w:r>
      <w:r w:rsidR="00E41039" w:rsidRPr="00850421">
        <w:rPr>
          <w:rFonts w:ascii="Times New Roman" w:hAnsi="Times New Roman" w:cs="Times New Roman"/>
        </w:rPr>
        <w:t xml:space="preserve">среди </w:t>
      </w:r>
      <w:r w:rsidR="000006E9">
        <w:rPr>
          <w:rFonts w:ascii="Times New Roman" w:hAnsi="Times New Roman" w:cs="Times New Roman"/>
        </w:rPr>
        <w:t xml:space="preserve">организаций, учреждений </w:t>
      </w:r>
      <w:r w:rsidR="00975D6D" w:rsidRPr="00850421">
        <w:rPr>
          <w:rFonts w:ascii="Times New Roman" w:hAnsi="Times New Roman" w:cs="Times New Roman"/>
        </w:rPr>
        <w:t>города Дружковка</w:t>
      </w:r>
      <w:r w:rsidR="00BB1526">
        <w:rPr>
          <w:rFonts w:ascii="Times New Roman" w:hAnsi="Times New Roman" w:cs="Times New Roman"/>
        </w:rPr>
        <w:t>.</w:t>
      </w:r>
      <w:r w:rsidR="00975D6D" w:rsidRPr="00850421">
        <w:rPr>
          <w:rFonts w:ascii="Times New Roman" w:hAnsi="Times New Roman" w:cs="Times New Roman"/>
        </w:rPr>
        <w:t xml:space="preserve"> </w:t>
      </w:r>
    </w:p>
    <w:p w14:paraId="62D459B2" w14:textId="77777777" w:rsidR="000006E9" w:rsidRDefault="00D5334D" w:rsidP="000006E9">
      <w:pPr>
        <w:pStyle w:val="a9"/>
        <w:rPr>
          <w:rFonts w:eastAsiaTheme="minorHAnsi"/>
          <w:b/>
          <w:bCs/>
          <w:caps/>
          <w:color w:val="385623" w:themeColor="accent6" w:themeShade="80"/>
          <w:sz w:val="22"/>
          <w:szCs w:val="22"/>
          <w:lang w:eastAsia="en-US"/>
        </w:rPr>
      </w:pPr>
      <w:bookmarkStart w:id="0" w:name="_Toc239097047"/>
      <w:bookmarkStart w:id="1" w:name="_Toc239097151"/>
      <w:bookmarkStart w:id="2" w:name="_Toc240088951"/>
      <w:bookmarkStart w:id="3" w:name="_Toc240274746"/>
      <w:bookmarkStart w:id="4" w:name="_Toc240433066"/>
      <w:bookmarkStart w:id="5" w:name="_Toc240794906"/>
      <w:bookmarkStart w:id="6" w:name="_Toc241853538"/>
      <w:bookmarkStart w:id="7" w:name="_Toc242090038"/>
      <w:r w:rsidRPr="00850421">
        <w:rPr>
          <w:rFonts w:eastAsiaTheme="minorHAnsi"/>
          <w:b/>
          <w:bCs/>
          <w:caps/>
          <w:color w:val="385623" w:themeColor="accent6" w:themeShade="80"/>
          <w:sz w:val="22"/>
          <w:szCs w:val="22"/>
          <w:lang w:eastAsia="en-US"/>
        </w:rPr>
        <w:t>1. 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850421">
        <w:rPr>
          <w:rFonts w:eastAsiaTheme="minorHAnsi"/>
          <w:b/>
          <w:bCs/>
          <w:caps/>
          <w:color w:val="385623" w:themeColor="accent6" w:themeShade="80"/>
          <w:sz w:val="22"/>
          <w:szCs w:val="22"/>
          <w:lang w:eastAsia="en-US"/>
        </w:rPr>
        <w:t xml:space="preserve"> </w:t>
      </w:r>
    </w:p>
    <w:p w14:paraId="0781EED7" w14:textId="02635F3D" w:rsidR="00E41039" w:rsidRPr="00850421" w:rsidRDefault="00D5334D" w:rsidP="001645D3">
      <w:pPr>
        <w:pStyle w:val="a9"/>
        <w:jc w:val="both"/>
      </w:pPr>
      <w:r w:rsidRPr="00850421">
        <w:t xml:space="preserve">1.1. </w:t>
      </w:r>
      <w:r w:rsidR="00E41039" w:rsidRPr="00850421">
        <w:rPr>
          <w:b/>
          <w:bCs/>
        </w:rPr>
        <w:t xml:space="preserve">Формат реализации проекта: </w:t>
      </w:r>
      <w:r w:rsidR="00F70950">
        <w:t>4-</w:t>
      </w:r>
      <w:r w:rsidR="00C32950">
        <w:t>этапный</w:t>
      </w:r>
      <w:r w:rsidR="00E41039" w:rsidRPr="00850421">
        <w:t xml:space="preserve"> открытый конкурс проектов среди </w:t>
      </w:r>
      <w:r w:rsidR="00313B80">
        <w:t>групп инициативных граждан</w:t>
      </w:r>
      <w:proofErr w:type="gramStart"/>
      <w:r w:rsidR="00313B80">
        <w:t xml:space="preserve">. </w:t>
      </w:r>
      <w:r w:rsidR="00BB1526">
        <w:t>учреждений</w:t>
      </w:r>
      <w:proofErr w:type="gramEnd"/>
      <w:r w:rsidR="00BB1526">
        <w:t>, организаций города, имеющих статус юридического лица.</w:t>
      </w:r>
    </w:p>
    <w:p w14:paraId="1EB4542C" w14:textId="77777777" w:rsidR="00E41039" w:rsidRPr="00850421" w:rsidRDefault="00D5334D" w:rsidP="00E41039">
      <w:pPr>
        <w:ind w:right="57"/>
        <w:jc w:val="both"/>
        <w:rPr>
          <w:rFonts w:ascii="Times New Roman" w:hAnsi="Times New Roman" w:cs="Times New Roman"/>
        </w:rPr>
      </w:pPr>
      <w:r w:rsidRPr="00850421">
        <w:rPr>
          <w:rFonts w:ascii="Times New Roman" w:hAnsi="Times New Roman" w:cs="Times New Roman"/>
        </w:rPr>
        <w:t xml:space="preserve">1.2. </w:t>
      </w:r>
      <w:r w:rsidR="00E41039" w:rsidRPr="00850421">
        <w:rPr>
          <w:rFonts w:ascii="Times New Roman" w:hAnsi="Times New Roman" w:cs="Times New Roman"/>
          <w:b/>
          <w:bCs/>
        </w:rPr>
        <w:t xml:space="preserve">Организатор проекта: </w:t>
      </w:r>
      <w:r w:rsidR="00E41039" w:rsidRPr="00850421">
        <w:rPr>
          <w:rFonts w:ascii="Times New Roman" w:hAnsi="Times New Roman" w:cs="Times New Roman"/>
        </w:rPr>
        <w:t>организатором конкурса явля</w:t>
      </w:r>
      <w:r w:rsidR="00F70950">
        <w:rPr>
          <w:rFonts w:ascii="Times New Roman" w:hAnsi="Times New Roman" w:cs="Times New Roman"/>
        </w:rPr>
        <w:t>е</w:t>
      </w:r>
      <w:r w:rsidR="00E41039" w:rsidRPr="00850421">
        <w:rPr>
          <w:rFonts w:ascii="Times New Roman" w:hAnsi="Times New Roman" w:cs="Times New Roman"/>
        </w:rPr>
        <w:t xml:space="preserve">тся </w:t>
      </w:r>
      <w:r w:rsidR="00F70950">
        <w:rPr>
          <w:rFonts w:ascii="Times New Roman" w:hAnsi="Times New Roman" w:cs="Times New Roman"/>
        </w:rPr>
        <w:t xml:space="preserve">компания </w:t>
      </w:r>
      <w:r w:rsidR="00F70950">
        <w:rPr>
          <w:rFonts w:ascii="Times New Roman" w:hAnsi="Times New Roman" w:cs="Times New Roman"/>
          <w:lang w:val="en-US"/>
        </w:rPr>
        <w:t>VESCO</w:t>
      </w:r>
      <w:r w:rsidR="00F70950">
        <w:rPr>
          <w:rFonts w:ascii="Times New Roman" w:hAnsi="Times New Roman" w:cs="Times New Roman"/>
        </w:rPr>
        <w:t xml:space="preserve">, </w:t>
      </w:r>
      <w:r w:rsidR="00E41039" w:rsidRPr="00850421">
        <w:rPr>
          <w:rFonts w:ascii="Times New Roman" w:hAnsi="Times New Roman" w:cs="Times New Roman"/>
        </w:rPr>
        <w:t>котор</w:t>
      </w:r>
      <w:r w:rsidR="00F70950">
        <w:rPr>
          <w:rFonts w:ascii="Times New Roman" w:hAnsi="Times New Roman" w:cs="Times New Roman"/>
        </w:rPr>
        <w:t>ая</w:t>
      </w:r>
      <w:r w:rsidR="00E41039" w:rsidRPr="00850421">
        <w:rPr>
          <w:rFonts w:ascii="Times New Roman" w:hAnsi="Times New Roman" w:cs="Times New Roman"/>
        </w:rPr>
        <w:t xml:space="preserve"> вед</w:t>
      </w:r>
      <w:r w:rsidR="00F70950">
        <w:rPr>
          <w:rFonts w:ascii="Times New Roman" w:hAnsi="Times New Roman" w:cs="Times New Roman"/>
        </w:rPr>
        <w:t>е</w:t>
      </w:r>
      <w:r w:rsidR="00E41039" w:rsidRPr="00850421">
        <w:rPr>
          <w:rFonts w:ascii="Times New Roman" w:hAnsi="Times New Roman" w:cs="Times New Roman"/>
        </w:rPr>
        <w:t>т организационное, техническое и иное обеспечение проведения конкурса.</w:t>
      </w:r>
    </w:p>
    <w:p w14:paraId="070DD9F4" w14:textId="77974306" w:rsidR="00E41039" w:rsidRPr="00850421" w:rsidRDefault="00E41039" w:rsidP="00E41039">
      <w:pPr>
        <w:ind w:right="57"/>
        <w:jc w:val="both"/>
        <w:rPr>
          <w:rFonts w:ascii="Times New Roman" w:hAnsi="Times New Roman" w:cs="Times New Roman"/>
        </w:rPr>
      </w:pPr>
      <w:r w:rsidRPr="00850421">
        <w:rPr>
          <w:rFonts w:ascii="Times New Roman" w:hAnsi="Times New Roman" w:cs="Times New Roman"/>
        </w:rPr>
        <w:t xml:space="preserve"> </w:t>
      </w:r>
      <w:r w:rsidR="00D5334D" w:rsidRPr="00850421">
        <w:rPr>
          <w:rFonts w:ascii="Times New Roman" w:hAnsi="Times New Roman" w:cs="Times New Roman"/>
        </w:rPr>
        <w:t xml:space="preserve">1.3. </w:t>
      </w:r>
      <w:r w:rsidRPr="00850421">
        <w:rPr>
          <w:rFonts w:ascii="Times New Roman" w:hAnsi="Times New Roman" w:cs="Times New Roman"/>
          <w:b/>
          <w:bCs/>
        </w:rPr>
        <w:t xml:space="preserve">Решение о проведении конкурса </w:t>
      </w:r>
      <w:r w:rsidR="00BB1526">
        <w:rPr>
          <w:rFonts w:ascii="Times New Roman" w:hAnsi="Times New Roman" w:cs="Times New Roman"/>
        </w:rPr>
        <w:t>размещается в СМИ города.</w:t>
      </w:r>
    </w:p>
    <w:p w14:paraId="77627736" w14:textId="642F3724" w:rsidR="00E41039" w:rsidRPr="00850421" w:rsidRDefault="00E41039" w:rsidP="00E41039">
      <w:pPr>
        <w:spacing w:line="240" w:lineRule="auto"/>
        <w:ind w:right="57"/>
        <w:jc w:val="both"/>
        <w:rPr>
          <w:rFonts w:ascii="Times New Roman" w:hAnsi="Times New Roman" w:cs="Times New Roman"/>
        </w:rPr>
      </w:pPr>
      <w:r w:rsidRPr="00850421">
        <w:rPr>
          <w:rFonts w:ascii="Times New Roman" w:hAnsi="Times New Roman" w:cs="Times New Roman"/>
          <w:b/>
          <w:bCs/>
        </w:rPr>
        <w:t xml:space="preserve">Основной метод информирования о проведении конкурса – </w:t>
      </w:r>
      <w:r w:rsidR="008C717E">
        <w:rPr>
          <w:rFonts w:ascii="Times New Roman" w:hAnsi="Times New Roman" w:cs="Times New Roman"/>
          <w:b/>
          <w:bCs/>
        </w:rPr>
        <w:t xml:space="preserve">публичная </w:t>
      </w:r>
      <w:r w:rsidRPr="00850421">
        <w:rPr>
          <w:rFonts w:ascii="Times New Roman" w:hAnsi="Times New Roman" w:cs="Times New Roman"/>
        </w:rPr>
        <w:t xml:space="preserve">презентация проекта </w:t>
      </w:r>
      <w:r w:rsidR="008C717E" w:rsidRPr="00850421">
        <w:rPr>
          <w:rFonts w:ascii="Times New Roman" w:hAnsi="Times New Roman" w:cs="Times New Roman"/>
        </w:rPr>
        <w:t>для представителей</w:t>
      </w:r>
      <w:r w:rsidRPr="00850421">
        <w:rPr>
          <w:rFonts w:ascii="Times New Roman" w:hAnsi="Times New Roman" w:cs="Times New Roman"/>
        </w:rPr>
        <w:t xml:space="preserve"> </w:t>
      </w:r>
      <w:r w:rsidR="00313B80">
        <w:rPr>
          <w:rFonts w:ascii="Times New Roman" w:hAnsi="Times New Roman" w:cs="Times New Roman"/>
        </w:rPr>
        <w:t>громады, о</w:t>
      </w:r>
      <w:r w:rsidRPr="00850421">
        <w:rPr>
          <w:rFonts w:ascii="Times New Roman" w:hAnsi="Times New Roman" w:cs="Times New Roman"/>
        </w:rPr>
        <w:t xml:space="preserve">рганизаций, учреждений города. </w:t>
      </w:r>
    </w:p>
    <w:p w14:paraId="1784554B" w14:textId="2CDF07AB" w:rsidR="00D5334D" w:rsidRPr="00850421" w:rsidRDefault="00E41039" w:rsidP="00E41039">
      <w:pPr>
        <w:spacing w:line="240" w:lineRule="auto"/>
        <w:ind w:right="57"/>
        <w:jc w:val="both"/>
        <w:rPr>
          <w:rFonts w:ascii="Times New Roman" w:hAnsi="Times New Roman" w:cs="Times New Roman"/>
          <w:iCs/>
        </w:rPr>
      </w:pPr>
      <w:r w:rsidRPr="00850421">
        <w:rPr>
          <w:rFonts w:ascii="Times New Roman" w:hAnsi="Times New Roman" w:cs="Times New Roman"/>
        </w:rPr>
        <w:t xml:space="preserve"> </w:t>
      </w:r>
      <w:r w:rsidR="00D5334D" w:rsidRPr="00850421">
        <w:rPr>
          <w:rFonts w:ascii="Times New Roman" w:hAnsi="Times New Roman" w:cs="Times New Roman"/>
        </w:rPr>
        <w:t xml:space="preserve">1.4. Участие в конкурсе </w:t>
      </w:r>
      <w:r w:rsidR="001645D3">
        <w:rPr>
          <w:rFonts w:ascii="Times New Roman" w:hAnsi="Times New Roman" w:cs="Times New Roman"/>
        </w:rPr>
        <w:t>БЕСПЛАТНОЕ.</w:t>
      </w:r>
    </w:p>
    <w:p w14:paraId="4AC8EFB1" w14:textId="77777777" w:rsidR="00D5334D" w:rsidRPr="00850421" w:rsidRDefault="00D5334D" w:rsidP="00D5334D">
      <w:pPr>
        <w:spacing w:line="240" w:lineRule="auto"/>
        <w:ind w:right="57"/>
        <w:jc w:val="both"/>
        <w:rPr>
          <w:rFonts w:ascii="Times New Roman" w:hAnsi="Times New Roman" w:cs="Times New Roman"/>
        </w:rPr>
      </w:pPr>
      <w:r w:rsidRPr="00850421">
        <w:rPr>
          <w:rFonts w:ascii="Times New Roman" w:hAnsi="Times New Roman" w:cs="Times New Roman"/>
        </w:rPr>
        <w:t xml:space="preserve">1.5. Настоящее Положение регулирует порядок организации и проведения Конкурса, устанавливает требования к его участникам и представляемым на Конкурс проектам, регламентирует порядок </w:t>
      </w:r>
      <w:r w:rsidR="00E41039" w:rsidRPr="00850421">
        <w:rPr>
          <w:rFonts w:ascii="Times New Roman" w:hAnsi="Times New Roman" w:cs="Times New Roman"/>
        </w:rPr>
        <w:t xml:space="preserve">определения победителей конкурса. </w:t>
      </w:r>
      <w:r w:rsidRPr="00850421">
        <w:rPr>
          <w:rFonts w:ascii="Times New Roman" w:hAnsi="Times New Roman" w:cs="Times New Roman"/>
        </w:rPr>
        <w:t>Приложения, сопровождающие Положение Конкурса, являются официальными документами Конкурса.</w:t>
      </w:r>
    </w:p>
    <w:p w14:paraId="19A04427" w14:textId="77777777" w:rsidR="00D5334D" w:rsidRPr="00850421" w:rsidRDefault="00D5334D" w:rsidP="00D5334D">
      <w:pPr>
        <w:spacing w:line="240" w:lineRule="auto"/>
        <w:ind w:right="57"/>
        <w:jc w:val="both"/>
        <w:rPr>
          <w:rFonts w:ascii="Times New Roman" w:hAnsi="Times New Roman" w:cs="Times New Roman"/>
        </w:rPr>
      </w:pPr>
      <w:r w:rsidRPr="00850421">
        <w:rPr>
          <w:rFonts w:ascii="Times New Roman" w:hAnsi="Times New Roman" w:cs="Times New Roman"/>
        </w:rPr>
        <w:t xml:space="preserve">1.6. </w:t>
      </w:r>
      <w:r w:rsidR="00E41039" w:rsidRPr="00850421">
        <w:rPr>
          <w:rFonts w:ascii="Times New Roman" w:hAnsi="Times New Roman" w:cs="Times New Roman"/>
        </w:rPr>
        <w:t>Организатор</w:t>
      </w:r>
      <w:r w:rsidRPr="00850421">
        <w:rPr>
          <w:rFonts w:ascii="Times New Roman" w:hAnsi="Times New Roman" w:cs="Times New Roman"/>
        </w:rPr>
        <w:t xml:space="preserve"> Конкурса осуществляет общий контроль за ходом Конкурса и, при необходимости, вносит в него корректировки.</w:t>
      </w:r>
    </w:p>
    <w:p w14:paraId="34634065" w14:textId="77777777" w:rsidR="00E41039" w:rsidRDefault="00E41039" w:rsidP="00D5334D">
      <w:pPr>
        <w:spacing w:line="240" w:lineRule="auto"/>
        <w:ind w:right="57"/>
        <w:jc w:val="both"/>
        <w:rPr>
          <w:rFonts w:ascii="Times New Roman" w:hAnsi="Times New Roman" w:cs="Times New Roman"/>
        </w:rPr>
      </w:pPr>
      <w:r w:rsidRPr="00850421">
        <w:rPr>
          <w:rFonts w:ascii="Times New Roman" w:hAnsi="Times New Roman" w:cs="Times New Roman"/>
        </w:rPr>
        <w:t>1.7. Конкурс считается несостоявшимся при количестве участников менее трех.</w:t>
      </w:r>
    </w:p>
    <w:p w14:paraId="41997955" w14:textId="77777777" w:rsidR="00D5334D" w:rsidRPr="00850421" w:rsidRDefault="00D5334D" w:rsidP="00D5334D">
      <w:pPr>
        <w:pStyle w:val="3"/>
        <w:rPr>
          <w:rFonts w:ascii="Times New Roman" w:eastAsiaTheme="minorHAnsi" w:hAnsi="Times New Roman"/>
          <w:caps/>
          <w:color w:val="385623" w:themeColor="accent6" w:themeShade="80"/>
          <w:sz w:val="22"/>
          <w:szCs w:val="22"/>
          <w:lang w:eastAsia="en-US"/>
        </w:rPr>
      </w:pPr>
      <w:r w:rsidRPr="00850421">
        <w:rPr>
          <w:rFonts w:ascii="Times New Roman" w:eastAsiaTheme="minorHAnsi" w:hAnsi="Times New Roman"/>
          <w:caps/>
          <w:color w:val="385623" w:themeColor="accent6" w:themeShade="80"/>
          <w:sz w:val="22"/>
          <w:szCs w:val="22"/>
          <w:lang w:eastAsia="en-US"/>
        </w:rPr>
        <w:t>2. Цел</w:t>
      </w:r>
      <w:r w:rsidR="005F2470" w:rsidRPr="00850421">
        <w:rPr>
          <w:rFonts w:ascii="Times New Roman" w:eastAsiaTheme="minorHAnsi" w:hAnsi="Times New Roman"/>
          <w:caps/>
          <w:color w:val="385623" w:themeColor="accent6" w:themeShade="80"/>
          <w:sz w:val="22"/>
          <w:szCs w:val="22"/>
          <w:lang w:eastAsia="en-US"/>
        </w:rPr>
        <w:t>ь</w:t>
      </w:r>
      <w:r w:rsidRPr="00850421">
        <w:rPr>
          <w:rFonts w:ascii="Times New Roman" w:eastAsiaTheme="minorHAnsi" w:hAnsi="Times New Roman"/>
          <w:caps/>
          <w:color w:val="385623" w:themeColor="accent6" w:themeShade="80"/>
          <w:sz w:val="22"/>
          <w:szCs w:val="22"/>
          <w:lang w:eastAsia="en-US"/>
        </w:rPr>
        <w:t xml:space="preserve"> Конкурса</w:t>
      </w:r>
    </w:p>
    <w:p w14:paraId="410FDA51" w14:textId="1933E8D5" w:rsidR="00BB1526" w:rsidRDefault="00BB1526" w:rsidP="00BB1526">
      <w:pPr>
        <w:pStyle w:val="3"/>
        <w:rPr>
          <w:rFonts w:ascii="Times New Roman" w:eastAsiaTheme="minorEastAsia" w:hAnsi="Times New Roman"/>
          <w:b w:val="0"/>
          <w:bCs w:val="0"/>
          <w:color w:val="000000" w:themeColor="text1"/>
          <w:kern w:val="24"/>
          <w:sz w:val="22"/>
          <w:szCs w:val="22"/>
        </w:rPr>
      </w:pPr>
      <w:bookmarkStart w:id="8" w:name="_Toc238481090"/>
      <w:bookmarkStart w:id="9" w:name="_Toc239097051"/>
      <w:bookmarkStart w:id="10" w:name="_Toc239097155"/>
      <w:bookmarkStart w:id="11" w:name="_Toc240088955"/>
      <w:bookmarkStart w:id="12" w:name="_Toc240274751"/>
      <w:bookmarkStart w:id="13" w:name="_Toc240433071"/>
      <w:bookmarkStart w:id="14" w:name="_Toc240794911"/>
      <w:bookmarkStart w:id="15" w:name="_Toc241853543"/>
      <w:bookmarkStart w:id="16" w:name="_Toc242090043"/>
      <w:r>
        <w:rPr>
          <w:rFonts w:ascii="Times New Roman" w:eastAsiaTheme="minorEastAsia" w:hAnsi="Times New Roman"/>
          <w:b w:val="0"/>
          <w:bCs w:val="0"/>
          <w:color w:val="000000" w:themeColor="text1"/>
          <w:kern w:val="24"/>
          <w:sz w:val="22"/>
          <w:szCs w:val="22"/>
        </w:rPr>
        <w:t>У</w:t>
      </w:r>
      <w:r w:rsidRPr="00BB1526">
        <w:rPr>
          <w:rFonts w:ascii="Times New Roman" w:eastAsiaTheme="minorEastAsia" w:hAnsi="Times New Roman"/>
          <w:b w:val="0"/>
          <w:bCs w:val="0"/>
          <w:color w:val="000000" w:themeColor="text1"/>
          <w:kern w:val="24"/>
          <w:sz w:val="22"/>
          <w:szCs w:val="22"/>
        </w:rPr>
        <w:t>величение активности общества и создание возможностей для реализации проектов организаций и учреждений города, направленных на улучшение</w:t>
      </w:r>
      <w:r>
        <w:rPr>
          <w:rFonts w:ascii="Times New Roman" w:eastAsiaTheme="minorEastAsia" w:hAnsi="Times New Roman"/>
          <w:b w:val="0"/>
          <w:bCs w:val="0"/>
          <w:color w:val="000000" w:themeColor="text1"/>
          <w:kern w:val="24"/>
          <w:sz w:val="22"/>
          <w:szCs w:val="22"/>
        </w:rPr>
        <w:t>/повышение</w:t>
      </w:r>
      <w:r w:rsidRPr="00BB1526">
        <w:rPr>
          <w:rFonts w:ascii="Times New Roman" w:eastAsiaTheme="minorEastAsia" w:hAnsi="Times New Roman"/>
          <w:b w:val="0"/>
          <w:bCs w:val="0"/>
          <w:color w:val="000000" w:themeColor="text1"/>
          <w:kern w:val="24"/>
          <w:sz w:val="22"/>
          <w:szCs w:val="22"/>
        </w:rPr>
        <w:t xml:space="preserve"> уровня жизни в Дружковке.</w:t>
      </w:r>
    </w:p>
    <w:p w14:paraId="555F1118" w14:textId="18373689" w:rsidR="008E074D" w:rsidRPr="00850421" w:rsidRDefault="008E074D" w:rsidP="00BB1526">
      <w:pPr>
        <w:pStyle w:val="3"/>
        <w:rPr>
          <w:rFonts w:ascii="Times New Roman" w:eastAsiaTheme="minorHAnsi" w:hAnsi="Times New Roman"/>
          <w:caps/>
          <w:color w:val="385623" w:themeColor="accent6" w:themeShade="80"/>
          <w:sz w:val="22"/>
          <w:szCs w:val="22"/>
          <w:lang w:eastAsia="en-US"/>
        </w:rPr>
      </w:pPr>
      <w:r w:rsidRPr="00850421">
        <w:rPr>
          <w:rFonts w:ascii="Times New Roman" w:eastAsiaTheme="minorHAnsi" w:hAnsi="Times New Roman"/>
          <w:caps/>
          <w:color w:val="385623" w:themeColor="accent6" w:themeShade="80"/>
          <w:sz w:val="22"/>
          <w:szCs w:val="22"/>
          <w:lang w:eastAsia="en-US"/>
        </w:rPr>
        <w:t xml:space="preserve">Участники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50421">
        <w:rPr>
          <w:rFonts w:ascii="Times New Roman" w:eastAsiaTheme="minorHAnsi" w:hAnsi="Times New Roman"/>
          <w:caps/>
          <w:color w:val="385623" w:themeColor="accent6" w:themeShade="80"/>
          <w:sz w:val="22"/>
          <w:szCs w:val="22"/>
          <w:lang w:eastAsia="en-US"/>
        </w:rPr>
        <w:t>Конкурса</w:t>
      </w:r>
    </w:p>
    <w:p w14:paraId="3B1FA9D3" w14:textId="77777777" w:rsidR="000006E9" w:rsidRPr="000006E9" w:rsidRDefault="000006E9" w:rsidP="000006E9">
      <w:pPr>
        <w:pStyle w:val="af2"/>
        <w:jc w:val="both"/>
        <w:rPr>
          <w:rFonts w:ascii="Times New Roman" w:hAnsi="Times New Roman" w:cs="Times New Roman"/>
          <w:lang w:eastAsia="ru-RU"/>
        </w:rPr>
      </w:pPr>
    </w:p>
    <w:p w14:paraId="48C2D0E7" w14:textId="77777777" w:rsidR="008E074D" w:rsidRPr="000006E9" w:rsidRDefault="000006E9" w:rsidP="000006E9">
      <w:pPr>
        <w:pStyle w:val="af2"/>
        <w:jc w:val="both"/>
        <w:rPr>
          <w:rFonts w:ascii="Times New Roman" w:hAnsi="Times New Roman" w:cs="Times New Roman"/>
        </w:rPr>
      </w:pPr>
      <w:r w:rsidRPr="000006E9">
        <w:rPr>
          <w:rFonts w:ascii="Times New Roman" w:hAnsi="Times New Roman" w:cs="Times New Roman"/>
        </w:rPr>
        <w:t>3</w:t>
      </w:r>
      <w:r w:rsidR="008E074D" w:rsidRPr="000006E9">
        <w:rPr>
          <w:rFonts w:ascii="Times New Roman" w:hAnsi="Times New Roman" w:cs="Times New Roman"/>
        </w:rPr>
        <w:t xml:space="preserve">.1. Участие в Конкурсе на добровольной и равноправной основе могут принять проектные коллективы из </w:t>
      </w:r>
      <w:r w:rsidR="005F2470" w:rsidRPr="000006E9">
        <w:rPr>
          <w:rFonts w:ascii="Times New Roman" w:hAnsi="Times New Roman" w:cs="Times New Roman"/>
        </w:rPr>
        <w:t>у</w:t>
      </w:r>
      <w:r w:rsidR="00467C4B" w:rsidRPr="000006E9">
        <w:rPr>
          <w:rFonts w:ascii="Times New Roman" w:hAnsi="Times New Roman" w:cs="Times New Roman"/>
        </w:rPr>
        <w:t>ч</w:t>
      </w:r>
      <w:r w:rsidR="005F2470" w:rsidRPr="000006E9">
        <w:rPr>
          <w:rFonts w:ascii="Times New Roman" w:hAnsi="Times New Roman" w:cs="Times New Roman"/>
        </w:rPr>
        <w:t>реждений, организаций города</w:t>
      </w:r>
      <w:r w:rsidR="008E074D" w:rsidRPr="000006E9">
        <w:rPr>
          <w:rFonts w:ascii="Times New Roman" w:hAnsi="Times New Roman" w:cs="Times New Roman"/>
        </w:rPr>
        <w:t>. Индивидуальные проекты</w:t>
      </w:r>
      <w:r w:rsidR="005F2470" w:rsidRPr="000006E9">
        <w:rPr>
          <w:rFonts w:ascii="Times New Roman" w:hAnsi="Times New Roman" w:cs="Times New Roman"/>
        </w:rPr>
        <w:t xml:space="preserve"> от физических лиц </w:t>
      </w:r>
      <w:r w:rsidR="008E074D" w:rsidRPr="000006E9">
        <w:rPr>
          <w:rFonts w:ascii="Times New Roman" w:hAnsi="Times New Roman" w:cs="Times New Roman"/>
        </w:rPr>
        <w:t>на Конкурс не принимаются.</w:t>
      </w:r>
    </w:p>
    <w:p w14:paraId="74D5122B" w14:textId="77777777" w:rsidR="008E074D" w:rsidRPr="000006E9" w:rsidRDefault="000006E9" w:rsidP="000006E9">
      <w:pPr>
        <w:pStyle w:val="af2"/>
        <w:jc w:val="both"/>
        <w:rPr>
          <w:rFonts w:ascii="Times New Roman" w:hAnsi="Times New Roman" w:cs="Times New Roman"/>
        </w:rPr>
      </w:pPr>
      <w:r w:rsidRPr="000006E9">
        <w:rPr>
          <w:rFonts w:ascii="Times New Roman" w:hAnsi="Times New Roman" w:cs="Times New Roman"/>
        </w:rPr>
        <w:t>3</w:t>
      </w:r>
      <w:r w:rsidR="008E074D" w:rsidRPr="000006E9">
        <w:rPr>
          <w:rFonts w:ascii="Times New Roman" w:hAnsi="Times New Roman" w:cs="Times New Roman"/>
        </w:rPr>
        <w:t xml:space="preserve">.2. Численность проектного коллектива определяется потребностями проекта. </w:t>
      </w:r>
    </w:p>
    <w:p w14:paraId="2D26FD2C" w14:textId="2E466252" w:rsidR="003B6858" w:rsidRPr="000006E9" w:rsidRDefault="000006E9" w:rsidP="000006E9">
      <w:pPr>
        <w:pStyle w:val="af2"/>
        <w:jc w:val="both"/>
        <w:rPr>
          <w:rFonts w:ascii="Times New Roman" w:hAnsi="Times New Roman" w:cs="Times New Roman"/>
        </w:rPr>
      </w:pPr>
      <w:r w:rsidRPr="000006E9">
        <w:rPr>
          <w:rFonts w:ascii="Times New Roman" w:hAnsi="Times New Roman" w:cs="Times New Roman"/>
        </w:rPr>
        <w:t>3</w:t>
      </w:r>
      <w:r w:rsidR="003B6858" w:rsidRPr="000006E9">
        <w:rPr>
          <w:rFonts w:ascii="Times New Roman" w:hAnsi="Times New Roman" w:cs="Times New Roman"/>
        </w:rPr>
        <w:t>.3. От</w:t>
      </w:r>
      <w:r w:rsidR="00BB1526">
        <w:rPr>
          <w:rFonts w:ascii="Times New Roman" w:hAnsi="Times New Roman" w:cs="Times New Roman"/>
        </w:rPr>
        <w:t xml:space="preserve">крытый конкурс проводится среди организаций, учреждений, </w:t>
      </w:r>
      <w:r w:rsidR="00BB1526" w:rsidRPr="00BB1526">
        <w:rPr>
          <w:rFonts w:ascii="Times New Roman" w:hAnsi="Times New Roman" w:cs="Times New Roman"/>
        </w:rPr>
        <w:t>имеющи</w:t>
      </w:r>
      <w:r w:rsidR="00BB1526">
        <w:rPr>
          <w:rFonts w:ascii="Times New Roman" w:hAnsi="Times New Roman" w:cs="Times New Roman"/>
        </w:rPr>
        <w:t>х</w:t>
      </w:r>
      <w:r w:rsidR="00BB1526" w:rsidRPr="00BB1526">
        <w:rPr>
          <w:rFonts w:ascii="Times New Roman" w:hAnsi="Times New Roman" w:cs="Times New Roman"/>
        </w:rPr>
        <w:t xml:space="preserve"> статус юридического лица </w:t>
      </w:r>
      <w:r w:rsidR="00C1331A" w:rsidRPr="00BB1526">
        <w:rPr>
          <w:rFonts w:ascii="Times New Roman" w:hAnsi="Times New Roman" w:cs="Times New Roman"/>
        </w:rPr>
        <w:t>и осуществляющих</w:t>
      </w:r>
      <w:r w:rsidR="00BB1526" w:rsidRPr="00BB1526">
        <w:rPr>
          <w:rFonts w:ascii="Times New Roman" w:hAnsi="Times New Roman" w:cs="Times New Roman"/>
        </w:rPr>
        <w:t xml:space="preserve"> свою деятельность на территории Дружковки.</w:t>
      </w:r>
    </w:p>
    <w:p w14:paraId="29B7D58A" w14:textId="77777777" w:rsidR="005F2470" w:rsidRPr="000006E9" w:rsidRDefault="000006E9" w:rsidP="000006E9">
      <w:pPr>
        <w:pStyle w:val="a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F2470" w:rsidRPr="000006E9">
        <w:rPr>
          <w:rFonts w:ascii="Times New Roman" w:hAnsi="Times New Roman" w:cs="Times New Roman"/>
        </w:rPr>
        <w:t>.</w:t>
      </w:r>
      <w:r w:rsidR="003B6858" w:rsidRPr="000006E9">
        <w:rPr>
          <w:rFonts w:ascii="Times New Roman" w:hAnsi="Times New Roman" w:cs="Times New Roman"/>
        </w:rPr>
        <w:t>4</w:t>
      </w:r>
      <w:r w:rsidR="005F2470" w:rsidRPr="000006E9">
        <w:rPr>
          <w:rFonts w:ascii="Times New Roman" w:hAnsi="Times New Roman" w:cs="Times New Roman"/>
        </w:rPr>
        <w:t>. Право участия в конкурсе предоставляется организациям, учреждениям, которые отвечают следующим требованиям:</w:t>
      </w:r>
    </w:p>
    <w:p w14:paraId="0C87DB7D" w14:textId="77777777" w:rsidR="005F2470" w:rsidRPr="000006E9" w:rsidRDefault="005F2470" w:rsidP="000006E9">
      <w:pPr>
        <w:pStyle w:val="af2"/>
        <w:jc w:val="both"/>
        <w:rPr>
          <w:rFonts w:ascii="Times New Roman" w:hAnsi="Times New Roman" w:cs="Times New Roman"/>
        </w:rPr>
      </w:pPr>
      <w:r w:rsidRPr="000006E9">
        <w:rPr>
          <w:rFonts w:ascii="Times New Roman" w:hAnsi="Times New Roman" w:cs="Times New Roman"/>
        </w:rPr>
        <w:t>1)  созданы в соответствии с требованиями действующего законодательства;</w:t>
      </w:r>
    </w:p>
    <w:p w14:paraId="52FC0168" w14:textId="77777777" w:rsidR="005F2470" w:rsidRPr="000006E9" w:rsidRDefault="005F2470" w:rsidP="000006E9">
      <w:pPr>
        <w:pStyle w:val="af2"/>
        <w:jc w:val="both"/>
        <w:rPr>
          <w:rFonts w:ascii="Times New Roman" w:hAnsi="Times New Roman" w:cs="Times New Roman"/>
        </w:rPr>
      </w:pPr>
      <w:r w:rsidRPr="000006E9">
        <w:rPr>
          <w:rFonts w:ascii="Times New Roman" w:hAnsi="Times New Roman" w:cs="Times New Roman"/>
        </w:rPr>
        <w:lastRenderedPageBreak/>
        <w:t>2)  имеют регистрацию в качестве юридического лица;</w:t>
      </w:r>
    </w:p>
    <w:p w14:paraId="28CED90F" w14:textId="58AD0988" w:rsidR="005F2470" w:rsidRPr="000006E9" w:rsidRDefault="005F2470" w:rsidP="000006E9">
      <w:pPr>
        <w:pStyle w:val="af2"/>
        <w:jc w:val="both"/>
        <w:rPr>
          <w:rFonts w:ascii="Times New Roman" w:hAnsi="Times New Roman" w:cs="Times New Roman"/>
        </w:rPr>
      </w:pPr>
      <w:r w:rsidRPr="000006E9">
        <w:rPr>
          <w:rFonts w:ascii="Times New Roman" w:hAnsi="Times New Roman" w:cs="Times New Roman"/>
        </w:rPr>
        <w:t>3)  действуют на террито</w:t>
      </w:r>
      <w:r w:rsidR="00967FA9">
        <w:rPr>
          <w:rFonts w:ascii="Times New Roman" w:hAnsi="Times New Roman" w:cs="Times New Roman"/>
        </w:rPr>
        <w:t>рии Дружковк</w:t>
      </w:r>
      <w:r w:rsidR="00C1331A">
        <w:rPr>
          <w:rFonts w:ascii="Times New Roman" w:hAnsi="Times New Roman" w:cs="Times New Roman"/>
        </w:rPr>
        <w:t>и</w:t>
      </w:r>
      <w:r w:rsidR="00967FA9">
        <w:rPr>
          <w:rFonts w:ascii="Times New Roman" w:hAnsi="Times New Roman" w:cs="Times New Roman"/>
        </w:rPr>
        <w:t xml:space="preserve"> не менее 1 года</w:t>
      </w:r>
      <w:r w:rsidRPr="000006E9">
        <w:rPr>
          <w:rFonts w:ascii="Times New Roman" w:hAnsi="Times New Roman" w:cs="Times New Roman"/>
        </w:rPr>
        <w:t>.</w:t>
      </w:r>
    </w:p>
    <w:p w14:paraId="2269EBF8" w14:textId="77777777" w:rsidR="00E77603" w:rsidRPr="000006E9" w:rsidRDefault="005F2470" w:rsidP="000006E9">
      <w:pPr>
        <w:pStyle w:val="af2"/>
        <w:jc w:val="both"/>
        <w:rPr>
          <w:rFonts w:ascii="Times New Roman" w:hAnsi="Times New Roman" w:cs="Times New Roman"/>
        </w:rPr>
      </w:pPr>
      <w:r w:rsidRPr="000006E9">
        <w:rPr>
          <w:rFonts w:ascii="Times New Roman" w:hAnsi="Times New Roman" w:cs="Times New Roman"/>
        </w:rPr>
        <w:t>В конкурсе могут принимать участие объединения учреждений и организаций, из которых хотя бы одна отвечает требованиям, указанным выше.</w:t>
      </w:r>
    </w:p>
    <w:p w14:paraId="548E4290" w14:textId="77777777" w:rsidR="00E77603" w:rsidRPr="000006E9" w:rsidRDefault="000006E9" w:rsidP="000006E9">
      <w:pPr>
        <w:pStyle w:val="a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77603" w:rsidRPr="000006E9">
        <w:rPr>
          <w:rFonts w:ascii="Times New Roman" w:hAnsi="Times New Roman" w:cs="Times New Roman"/>
        </w:rPr>
        <w:t>.5. Проекты, предлагаемые на Конкурс, не должны противоречить уставной деятельности организаций, учреждений.</w:t>
      </w:r>
    </w:p>
    <w:p w14:paraId="709C745D" w14:textId="77777777" w:rsidR="00E77603" w:rsidRPr="000006E9" w:rsidRDefault="00E77603" w:rsidP="000006E9">
      <w:pPr>
        <w:pStyle w:val="af2"/>
        <w:jc w:val="both"/>
        <w:rPr>
          <w:rFonts w:ascii="Times New Roman" w:eastAsiaTheme="minorEastAsia" w:hAnsi="Times New Roman" w:cs="Times New Roman"/>
        </w:rPr>
      </w:pPr>
      <w:r w:rsidRPr="000006E9">
        <w:rPr>
          <w:rFonts w:ascii="Times New Roman" w:eastAsiaTheme="minorEastAsia" w:hAnsi="Times New Roman" w:cs="Times New Roman"/>
        </w:rPr>
        <w:t>Участники Конкурса должны иметь хорошую репутацию.</w:t>
      </w:r>
    </w:p>
    <w:p w14:paraId="3D28FCC3" w14:textId="77777777" w:rsidR="00E77603" w:rsidRPr="000006E9" w:rsidRDefault="00E77603" w:rsidP="000006E9">
      <w:pPr>
        <w:pStyle w:val="af2"/>
        <w:jc w:val="both"/>
        <w:rPr>
          <w:rFonts w:ascii="Times New Roman" w:eastAsiaTheme="minorEastAsia" w:hAnsi="Times New Roman" w:cs="Times New Roman"/>
        </w:rPr>
      </w:pPr>
      <w:r w:rsidRPr="000006E9">
        <w:rPr>
          <w:rFonts w:ascii="Times New Roman" w:eastAsiaTheme="minorEastAsia" w:hAnsi="Times New Roman" w:cs="Times New Roman"/>
        </w:rPr>
        <w:t xml:space="preserve">Заявки от коммерческих организаций, политических партий и религиозных организаций приниматься не будут. </w:t>
      </w:r>
    </w:p>
    <w:p w14:paraId="68758ABF" w14:textId="77777777" w:rsidR="008E074D" w:rsidRPr="00DE22AF" w:rsidRDefault="000006E9" w:rsidP="00940089">
      <w:pPr>
        <w:pStyle w:val="3"/>
        <w:rPr>
          <w:rFonts w:ascii="Times New Roman" w:eastAsiaTheme="minorHAnsi" w:hAnsi="Times New Roman"/>
          <w:caps/>
          <w:color w:val="385623" w:themeColor="accent6" w:themeShade="80"/>
          <w:sz w:val="22"/>
          <w:szCs w:val="22"/>
          <w:lang w:eastAsia="en-US"/>
        </w:rPr>
      </w:pPr>
      <w:r w:rsidRPr="00DE22AF">
        <w:rPr>
          <w:rFonts w:ascii="Times New Roman" w:eastAsiaTheme="minorHAnsi" w:hAnsi="Times New Roman"/>
          <w:caps/>
          <w:color w:val="385623" w:themeColor="accent6" w:themeShade="80"/>
          <w:sz w:val="22"/>
          <w:szCs w:val="22"/>
          <w:lang w:eastAsia="en-US"/>
        </w:rPr>
        <w:t>4</w:t>
      </w:r>
      <w:r w:rsidR="00940089" w:rsidRPr="00DE22AF">
        <w:rPr>
          <w:rFonts w:ascii="Times New Roman" w:eastAsiaTheme="minorHAnsi" w:hAnsi="Times New Roman"/>
          <w:caps/>
          <w:color w:val="385623" w:themeColor="accent6" w:themeShade="80"/>
          <w:sz w:val="22"/>
          <w:szCs w:val="22"/>
          <w:lang w:eastAsia="en-US"/>
        </w:rPr>
        <w:t>.</w:t>
      </w:r>
      <w:r w:rsidR="00F0428A" w:rsidRPr="00DE22AF">
        <w:rPr>
          <w:rFonts w:ascii="Times New Roman" w:eastAsiaTheme="minorHAnsi" w:hAnsi="Times New Roman"/>
          <w:caps/>
          <w:color w:val="385623" w:themeColor="accent6" w:themeShade="80"/>
          <w:sz w:val="22"/>
          <w:szCs w:val="22"/>
          <w:lang w:eastAsia="en-US"/>
        </w:rPr>
        <w:t>Этапы проведения</w:t>
      </w:r>
      <w:r w:rsidR="00407623" w:rsidRPr="00DE22AF">
        <w:rPr>
          <w:rFonts w:ascii="Times New Roman" w:eastAsiaTheme="minorHAnsi" w:hAnsi="Times New Roman"/>
          <w:caps/>
          <w:color w:val="385623" w:themeColor="accent6" w:themeShade="80"/>
          <w:sz w:val="22"/>
          <w:szCs w:val="22"/>
          <w:lang w:eastAsia="en-US"/>
        </w:rPr>
        <w:t xml:space="preserve"> Конкурса</w:t>
      </w:r>
    </w:p>
    <w:tbl>
      <w:tblPr>
        <w:tblW w:w="10632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4999"/>
        <w:gridCol w:w="2630"/>
      </w:tblGrid>
      <w:tr w:rsidR="00C67C48" w:rsidRPr="008B1AC8" w14:paraId="42F20626" w14:textId="3D4C4190" w:rsidTr="00313B80">
        <w:trPr>
          <w:trHeight w:val="361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C9293" w14:textId="77777777" w:rsidR="00C67C48" w:rsidRPr="00467C4B" w:rsidRDefault="00C67C48" w:rsidP="008B1AC8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Этап конкурса</w:t>
            </w:r>
          </w:p>
        </w:tc>
        <w:tc>
          <w:tcPr>
            <w:tcW w:w="4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FEF10" w14:textId="77777777" w:rsidR="00C67C48" w:rsidRPr="00467C4B" w:rsidRDefault="00C67C48" w:rsidP="008B1AC8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Мероприятия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322FC" w14:textId="77777777" w:rsidR="00C67C48" w:rsidRPr="00313B80" w:rsidRDefault="00C67C48" w:rsidP="008B1AC8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B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C67C48" w:rsidRPr="008B1AC8" w14:paraId="220DD737" w14:textId="7EE175EE" w:rsidTr="00313B80">
        <w:trPr>
          <w:trHeight w:val="361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A929" w14:textId="77777777" w:rsidR="00C67C48" w:rsidRPr="000006E9" w:rsidRDefault="00C67C48" w:rsidP="008B1AC8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006E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ЭТАП 1</w:t>
            </w:r>
          </w:p>
        </w:tc>
        <w:tc>
          <w:tcPr>
            <w:tcW w:w="4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5D10" w14:textId="77777777" w:rsidR="00C67C48" w:rsidRPr="00467C4B" w:rsidRDefault="00C67C48" w:rsidP="008B1AC8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207B" w14:textId="26E67E7E" w:rsidR="00C67C48" w:rsidRPr="00313B80" w:rsidRDefault="00C67C48" w:rsidP="008B1AC8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13B80" w:rsidRPr="008B1AC8" w14:paraId="6EDAB7EE" w14:textId="113F787A" w:rsidTr="00313B80">
        <w:trPr>
          <w:trHeight w:val="488"/>
        </w:trPr>
        <w:tc>
          <w:tcPr>
            <w:tcW w:w="3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62C3B" w14:textId="77777777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Информирование</w:t>
            </w:r>
          </w:p>
        </w:tc>
        <w:tc>
          <w:tcPr>
            <w:tcW w:w="4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7F57" w14:textId="4C142F12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Информирование о реализации проекта путем размещения информации в газете и на сайте 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</w:t>
            </w: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Л +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 электронная рассылка на общедоступные электронные адреса организаций, учреждений.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11761" w14:textId="331D3AB8" w:rsidR="00313B80" w:rsidRPr="00313B80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13B80">
              <w:rPr>
                <w:rFonts w:ascii="Arial" w:eastAsia="Calibri" w:hAnsi="Arial" w:cs="Arial"/>
                <w:color w:val="000000"/>
                <w:sz w:val="24"/>
                <w:szCs w:val="24"/>
              </w:rPr>
              <w:t>до</w:t>
            </w:r>
            <w:proofErr w:type="gramEnd"/>
            <w:r w:rsidRPr="00313B8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19.06.2019</w:t>
            </w:r>
          </w:p>
        </w:tc>
      </w:tr>
      <w:tr w:rsidR="00313B80" w:rsidRPr="008B1AC8" w14:paraId="305E8CC5" w14:textId="7BCB79E9" w:rsidTr="00313B80">
        <w:trPr>
          <w:trHeight w:val="511"/>
        </w:trPr>
        <w:tc>
          <w:tcPr>
            <w:tcW w:w="3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218B" w14:textId="77777777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A38B" w14:textId="37AA26FF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Презентация проекта потенциальным участникам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CE15C" w14:textId="6F9C8406" w:rsidR="00313B80" w:rsidRPr="00313B80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B8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19.06.2019</w:t>
            </w:r>
          </w:p>
        </w:tc>
      </w:tr>
      <w:tr w:rsidR="00313B80" w:rsidRPr="008B1AC8" w14:paraId="6C7BE3DB" w14:textId="47DBD6DC" w:rsidTr="00313B80">
        <w:trPr>
          <w:trHeight w:val="695"/>
        </w:trPr>
        <w:tc>
          <w:tcPr>
            <w:tcW w:w="3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2F45" w14:textId="77777777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Формирование информационной платформ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ы</w:t>
            </w: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на базе сайта ДНЛ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2B67" w14:textId="66AB398C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Создание информационной платформы Конкурса на базе сайта 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</w:t>
            </w: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+</w:t>
            </w: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 загрузка всей документации для свободного доступа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F73F" w14:textId="7332E1CC" w:rsidR="00313B80" w:rsidRPr="00313B80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313B80">
              <w:rPr>
                <w:rFonts w:ascii="Arial" w:eastAsia="Calibri" w:hAnsi="Arial" w:cs="Arial"/>
                <w:color w:val="000000"/>
                <w:sz w:val="24"/>
                <w:szCs w:val="24"/>
              </w:rPr>
              <w:t>до</w:t>
            </w:r>
            <w:proofErr w:type="gramEnd"/>
            <w:r w:rsidRPr="00313B8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25.04.2019</w:t>
            </w:r>
          </w:p>
        </w:tc>
      </w:tr>
      <w:tr w:rsidR="00313B80" w:rsidRPr="00AB15C0" w14:paraId="44B3628B" w14:textId="2C9304D0" w:rsidTr="00313B80">
        <w:trPr>
          <w:trHeight w:val="304"/>
        </w:trPr>
        <w:tc>
          <w:tcPr>
            <w:tcW w:w="3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13CB2" w14:textId="77777777" w:rsidR="00313B80" w:rsidRPr="000006E9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006E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ЭТАП 2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677C" w14:textId="77777777" w:rsidR="00313B80" w:rsidRPr="000006E9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CC52" w14:textId="3A0D3690" w:rsidR="00313B80" w:rsidRPr="00313B80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3B80" w:rsidRPr="008B1AC8" w14:paraId="45F9625E" w14:textId="052F3924" w:rsidTr="00313B80">
        <w:trPr>
          <w:trHeight w:val="577"/>
        </w:trPr>
        <w:tc>
          <w:tcPr>
            <w:tcW w:w="3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858F8" w14:textId="77777777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Прием заявок и проектных предложений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A0033" w14:textId="77777777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Консультирование по вопросам подачи и оформления заявок, проектных предложений.  Прием полных комплектов документов.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AA20" w14:textId="48D57AFE" w:rsidR="00313B80" w:rsidRPr="00313B80" w:rsidRDefault="00313B80" w:rsidP="00313B80">
            <w:pPr>
              <w:spacing w:line="240" w:lineRule="auto"/>
              <w:ind w:right="57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3B8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До 03.05.2019</w:t>
            </w:r>
          </w:p>
        </w:tc>
      </w:tr>
      <w:tr w:rsidR="00313B80" w:rsidRPr="008B1AC8" w14:paraId="293972C3" w14:textId="17002BAA" w:rsidTr="00313B80">
        <w:trPr>
          <w:trHeight w:val="616"/>
        </w:trPr>
        <w:tc>
          <w:tcPr>
            <w:tcW w:w="3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F9AB3" w14:textId="77777777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Предварительная оценка проектных предложений, проверка на соответствие критериям конкурса.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E83BF" w14:textId="72263BB7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Проверка комплектации документов, правильности оформления заявки на участие, соответствие проектного предложения целям и задачам конкурса.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EB24" w14:textId="40DC4B19" w:rsidR="00313B80" w:rsidRPr="00313B80" w:rsidRDefault="00313B80" w:rsidP="00313B80">
            <w:pPr>
              <w:spacing w:line="240" w:lineRule="auto"/>
              <w:ind w:right="57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3B8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До 10.05.2019</w:t>
            </w:r>
          </w:p>
        </w:tc>
      </w:tr>
      <w:tr w:rsidR="00313B80" w:rsidRPr="008B1AC8" w14:paraId="47E33403" w14:textId="69740995" w:rsidTr="00313B80">
        <w:trPr>
          <w:trHeight w:val="408"/>
        </w:trPr>
        <w:tc>
          <w:tcPr>
            <w:tcW w:w="3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45C8A" w14:textId="77777777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Согласование участие в конкурса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EC85E" w14:textId="77777777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Ответ каждому заявителю посредством электронной рассылки о принятии/неприятии заявки на участие в конкурсе.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7465" w14:textId="5E39DC57" w:rsidR="00313B80" w:rsidRPr="00313B80" w:rsidRDefault="00313B80" w:rsidP="00313B80">
            <w:pPr>
              <w:spacing w:line="240" w:lineRule="auto"/>
              <w:ind w:right="57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3B8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В течение 7 календарных дней после приема каждой из заявок</w:t>
            </w:r>
          </w:p>
        </w:tc>
      </w:tr>
      <w:tr w:rsidR="00313B80" w:rsidRPr="008B1AC8" w14:paraId="0336318B" w14:textId="62412DE5" w:rsidTr="00313B80">
        <w:trPr>
          <w:trHeight w:val="467"/>
        </w:trPr>
        <w:tc>
          <w:tcPr>
            <w:tcW w:w="3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F3173" w14:textId="77777777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Работа над проектами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90B3A" w14:textId="12FE7A34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Самостоятельная работа над проектами участниками конкурса.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Доработка согласно замечаний.</w:t>
            </w: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0930D" w14:textId="6CC6E2C6" w:rsidR="00313B80" w:rsidRPr="00313B80" w:rsidRDefault="00313B80" w:rsidP="00313B80">
            <w:pPr>
              <w:spacing w:line="240" w:lineRule="auto"/>
              <w:ind w:right="57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3B8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До 24.05.2019</w:t>
            </w:r>
          </w:p>
        </w:tc>
      </w:tr>
      <w:tr w:rsidR="00313B80" w:rsidRPr="008B1AC8" w14:paraId="18CF1899" w14:textId="5550920A" w:rsidTr="00313B80">
        <w:trPr>
          <w:trHeight w:val="304"/>
        </w:trPr>
        <w:tc>
          <w:tcPr>
            <w:tcW w:w="3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507A" w14:textId="77777777" w:rsidR="00313B80" w:rsidRPr="000006E9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006E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ЭТАП 3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2DE5" w14:textId="77777777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85EF1" w14:textId="77777777" w:rsidR="00313B80" w:rsidRPr="00313B80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13B80" w:rsidRPr="008B1AC8" w14:paraId="4C88B1B9" w14:textId="76756C2E" w:rsidTr="00313B80">
        <w:trPr>
          <w:trHeight w:val="839"/>
        </w:trPr>
        <w:tc>
          <w:tcPr>
            <w:tcW w:w="3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5F47" w14:textId="77777777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Презентация проектов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FB64" w14:textId="01DB4A69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Участники конкурса публично презентуют свои проекты перед экспертной комиссией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присутствии всех участников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E194" w14:textId="73EE53C7" w:rsidR="00313B80" w:rsidRPr="00313B80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B8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28-29.05.2019</w:t>
            </w:r>
          </w:p>
        </w:tc>
      </w:tr>
      <w:tr w:rsidR="00313B80" w:rsidRPr="008B1AC8" w14:paraId="05A32D42" w14:textId="2807F29B" w:rsidTr="00313B80">
        <w:trPr>
          <w:trHeight w:val="488"/>
        </w:trPr>
        <w:tc>
          <w:tcPr>
            <w:tcW w:w="3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E092" w14:textId="77777777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Экспертиза проектов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1D21" w14:textId="77777777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Обсуждение и оценка экспертной комиссией представленных проектов.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43788" w14:textId="1910F00F" w:rsidR="00313B80" w:rsidRPr="00313B80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B80">
              <w:rPr>
                <w:rFonts w:ascii="Arial" w:eastAsia="Calibri" w:hAnsi="Arial" w:cs="Arial"/>
                <w:color w:val="000000"/>
                <w:sz w:val="24"/>
                <w:szCs w:val="24"/>
              </w:rPr>
              <w:t>До 31.05.2019</w:t>
            </w:r>
          </w:p>
        </w:tc>
      </w:tr>
      <w:tr w:rsidR="00313B80" w:rsidRPr="008B1AC8" w14:paraId="5F2E148E" w14:textId="2B912F0A" w:rsidTr="00313B80">
        <w:trPr>
          <w:trHeight w:val="541"/>
        </w:trPr>
        <w:tc>
          <w:tcPr>
            <w:tcW w:w="3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F013" w14:textId="77777777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Онлайн-голосование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0476" w14:textId="77777777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Загрузка проектов на информационный портал конкурса, онлайн голосование жителями Дружковки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1F2E" w14:textId="77777777" w:rsidR="00313B80" w:rsidRPr="00313B80" w:rsidRDefault="00313B80" w:rsidP="00313B80">
            <w:pPr>
              <w:pStyle w:val="a9"/>
              <w:spacing w:before="0" w:beforeAutospacing="0" w:after="160" w:afterAutospacing="0" w:line="256" w:lineRule="auto"/>
              <w:ind w:right="58"/>
              <w:rPr>
                <w:rFonts w:ascii="Arial" w:hAnsi="Arial" w:cs="Arial"/>
              </w:rPr>
            </w:pPr>
            <w:r w:rsidRPr="00313B80">
              <w:rPr>
                <w:rFonts w:ascii="Arial" w:eastAsia="Calibri" w:hAnsi="Arial" w:cs="Arial"/>
                <w:color w:val="000000"/>
              </w:rPr>
              <w:t>Загрузка – до 31.05.2019</w:t>
            </w:r>
          </w:p>
          <w:p w14:paraId="1961FCDB" w14:textId="6676F63C" w:rsidR="00313B80" w:rsidRPr="00313B80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B8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Голосование – </w:t>
            </w:r>
            <w:r w:rsidRPr="00313B80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01.06-07.06.2019</w:t>
            </w:r>
          </w:p>
        </w:tc>
      </w:tr>
      <w:tr w:rsidR="00313B80" w:rsidRPr="008B1AC8" w14:paraId="12F26064" w14:textId="03FA69A1" w:rsidTr="00313B80">
        <w:trPr>
          <w:trHeight w:val="479"/>
        </w:trPr>
        <w:tc>
          <w:tcPr>
            <w:tcW w:w="3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71DE" w14:textId="77777777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Определение победителей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802CD" w14:textId="77777777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Суммирование баллов экспертной комиссии и онлайн голосования по каждому проекту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524E" w14:textId="7CD1436B" w:rsidR="00313B80" w:rsidRPr="00313B80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B80">
              <w:rPr>
                <w:rFonts w:ascii="Arial" w:eastAsia="Calibri" w:hAnsi="Arial" w:cs="Arial"/>
                <w:color w:val="000000"/>
                <w:sz w:val="24"/>
                <w:szCs w:val="24"/>
              </w:rPr>
              <w:t>До</w:t>
            </w:r>
            <w:r w:rsidRPr="00313B80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3B80">
              <w:rPr>
                <w:rFonts w:ascii="Arial" w:eastAsia="Calibri" w:hAnsi="Arial" w:cs="Arial"/>
                <w:color w:val="000000"/>
                <w:sz w:val="24"/>
                <w:szCs w:val="24"/>
              </w:rPr>
              <w:t>12.06.2019</w:t>
            </w:r>
          </w:p>
        </w:tc>
      </w:tr>
      <w:tr w:rsidR="00313B80" w:rsidRPr="008B1AC8" w14:paraId="24924396" w14:textId="429EC914" w:rsidTr="00313B80">
        <w:trPr>
          <w:trHeight w:val="665"/>
        </w:trPr>
        <w:tc>
          <w:tcPr>
            <w:tcW w:w="3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89EF0" w14:textId="77777777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Информирование участников о результатах конкурса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64963" w14:textId="7B97AECB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Сбор участников для объявления результатов конкурса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A1988" w14:textId="03146818" w:rsidR="00313B80" w:rsidRPr="00313B80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B8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14.06.2019</w:t>
            </w:r>
          </w:p>
        </w:tc>
      </w:tr>
      <w:tr w:rsidR="00313B80" w:rsidRPr="008B1AC8" w14:paraId="6A0E5823" w14:textId="49F70508" w:rsidTr="00313B80">
        <w:trPr>
          <w:trHeight w:val="747"/>
        </w:trPr>
        <w:tc>
          <w:tcPr>
            <w:tcW w:w="3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7886B" w14:textId="77777777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Реализация проектов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929D1" w14:textId="77777777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Проведение тендерной процедуры по поиску подрядчика, определение подрядчика, заключение договора, контроль реализации проекта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A1CE3" w14:textId="77777777" w:rsidR="00313B80" w:rsidRPr="00313B80" w:rsidRDefault="00313B80" w:rsidP="00313B80">
            <w:pPr>
              <w:pStyle w:val="a9"/>
              <w:spacing w:before="0" w:beforeAutospacing="0" w:after="160" w:afterAutospacing="0" w:line="256" w:lineRule="auto"/>
              <w:ind w:right="58"/>
              <w:rPr>
                <w:rFonts w:ascii="Arial" w:hAnsi="Arial" w:cs="Arial"/>
              </w:rPr>
            </w:pPr>
            <w:r w:rsidRPr="00313B80">
              <w:rPr>
                <w:rFonts w:ascii="Arial" w:eastAsia="Calibri" w:hAnsi="Arial" w:cs="Arial"/>
                <w:color w:val="000000"/>
              </w:rPr>
              <w:t>До 01.10.2019</w:t>
            </w:r>
          </w:p>
          <w:p w14:paraId="0942FDC6" w14:textId="706304D5" w:rsidR="00313B80" w:rsidRPr="00313B80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B80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313B80">
              <w:rPr>
                <w:rFonts w:ascii="Arial" w:eastAsia="Calibri" w:hAnsi="Arial" w:cs="Arial"/>
                <w:color w:val="000000"/>
                <w:sz w:val="24"/>
                <w:szCs w:val="24"/>
              </w:rPr>
              <w:t>сроки</w:t>
            </w:r>
            <w:proofErr w:type="gramEnd"/>
            <w:r w:rsidRPr="00313B8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могут быть откорректированы в зависимости от специфики  проекта)</w:t>
            </w:r>
          </w:p>
        </w:tc>
      </w:tr>
      <w:tr w:rsidR="00313B80" w:rsidRPr="008B1AC8" w14:paraId="660FEF17" w14:textId="3347E7B2" w:rsidTr="00313B80">
        <w:trPr>
          <w:trHeight w:val="304"/>
        </w:trPr>
        <w:tc>
          <w:tcPr>
            <w:tcW w:w="3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344B" w14:textId="77777777" w:rsidR="00313B80" w:rsidRPr="000006E9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006E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ЭТАП 4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0B92" w14:textId="77777777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7B036" w14:textId="21BD6474" w:rsidR="00313B80" w:rsidRPr="00313B80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B80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13B80" w:rsidRPr="008B1AC8" w14:paraId="6E7A8F5F" w14:textId="06D84521" w:rsidTr="00313B80">
        <w:trPr>
          <w:trHeight w:val="665"/>
        </w:trPr>
        <w:tc>
          <w:tcPr>
            <w:tcW w:w="3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43FA4" w14:textId="4D784EA1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Торжественная передача проекта </w:t>
            </w:r>
            <w:proofErr w:type="spellStart"/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благополучателю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A3AD7" w14:textId="77777777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Торжественная передача завершенного проекта </w:t>
            </w:r>
            <w:proofErr w:type="spellStart"/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благополучателям</w:t>
            </w:r>
            <w:proofErr w:type="spellEnd"/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присутствии экспертной комиссии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00FC9" w14:textId="79C38064" w:rsidR="00313B80" w:rsidRPr="00313B80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B80">
              <w:rPr>
                <w:rFonts w:ascii="Arial" w:eastAsia="Calibri" w:hAnsi="Arial" w:cs="Arial"/>
                <w:color w:val="000000"/>
                <w:sz w:val="24"/>
                <w:szCs w:val="24"/>
              </w:rPr>
              <w:t>Вторая половина октября</w:t>
            </w:r>
          </w:p>
        </w:tc>
      </w:tr>
      <w:tr w:rsidR="00313B80" w:rsidRPr="008B1AC8" w14:paraId="62FD8614" w14:textId="12749F8C" w:rsidTr="00313B80">
        <w:trPr>
          <w:trHeight w:val="425"/>
        </w:trPr>
        <w:tc>
          <w:tcPr>
            <w:tcW w:w="3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B2B4A" w14:textId="77777777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Отчетность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8B8C8" w14:textId="77777777" w:rsidR="00313B80" w:rsidRPr="00467C4B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Оформление акта приема передачи между организаторами и </w:t>
            </w:r>
            <w:proofErr w:type="spellStart"/>
            <w:r w:rsidRPr="00467C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благополучателем</w:t>
            </w:r>
            <w:proofErr w:type="spellEnd"/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B715" w14:textId="5C217CC1" w:rsidR="00313B80" w:rsidRPr="00313B80" w:rsidRDefault="00313B80" w:rsidP="00313B80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B8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 течении месяца </w:t>
            </w:r>
            <w:proofErr w:type="gramStart"/>
            <w:r w:rsidRPr="00313B80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после  торжественного</w:t>
            </w:r>
            <w:proofErr w:type="gramEnd"/>
            <w:r w:rsidRPr="00313B8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открытия проекта</w:t>
            </w:r>
          </w:p>
        </w:tc>
      </w:tr>
    </w:tbl>
    <w:p w14:paraId="7A1320F7" w14:textId="1B6D453E" w:rsidR="00F44AFE" w:rsidRDefault="003A07AB" w:rsidP="00850421">
      <w:pPr>
        <w:pStyle w:val="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* </w:t>
      </w:r>
      <w:proofErr w:type="spellStart"/>
      <w:r w:rsidR="00F44AFE" w:rsidRPr="001645D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Благополучатель</w:t>
      </w:r>
      <w:proofErr w:type="spellEnd"/>
      <w:r w:rsidR="00F44AFE" w:rsidRPr="001645D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 - </w:t>
      </w:r>
      <w:hyperlink r:id="rId8" w:history="1">
        <w:r w:rsidR="00F44AFE" w:rsidRPr="001645D3">
          <w:rPr>
            <w:rFonts w:ascii="Times New Roman" w:eastAsiaTheme="minorHAnsi" w:hAnsi="Times New Roman"/>
            <w:b w:val="0"/>
            <w:bCs w:val="0"/>
            <w:sz w:val="22"/>
            <w:szCs w:val="22"/>
            <w:lang w:eastAsia="en-US"/>
          </w:rPr>
          <w:t>юридическое лицо</w:t>
        </w:r>
      </w:hyperlink>
      <w:r w:rsidR="00F44AFE" w:rsidRPr="001645D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, в интересах которого осуществляется </w:t>
      </w:r>
      <w:hyperlink r:id="rId9" w:history="1">
        <w:r w:rsidR="00F44AFE" w:rsidRPr="001645D3">
          <w:rPr>
            <w:rFonts w:ascii="Times New Roman" w:eastAsiaTheme="minorHAnsi" w:hAnsi="Times New Roman"/>
            <w:b w:val="0"/>
            <w:bCs w:val="0"/>
            <w:sz w:val="22"/>
            <w:szCs w:val="22"/>
            <w:lang w:eastAsia="en-US"/>
          </w:rPr>
          <w:t>благотворительная деятельность</w:t>
        </w:r>
      </w:hyperlink>
      <w:r w:rsidR="00F44AFE" w:rsidRPr="001645D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;</w:t>
      </w:r>
    </w:p>
    <w:p w14:paraId="330DAB5F" w14:textId="4AE48D61" w:rsidR="007C3745" w:rsidRPr="00850421" w:rsidRDefault="000006E9" w:rsidP="00850421">
      <w:pPr>
        <w:pStyle w:val="3"/>
        <w:jc w:val="both"/>
        <w:rPr>
          <w:rFonts w:ascii="Times New Roman" w:eastAsiaTheme="minorHAnsi" w:hAnsi="Times New Roman"/>
          <w:caps/>
          <w:color w:val="385623" w:themeColor="accent6" w:themeShade="8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aps/>
          <w:color w:val="385623" w:themeColor="accent6" w:themeShade="80"/>
          <w:sz w:val="22"/>
          <w:szCs w:val="22"/>
          <w:lang w:eastAsia="en-US"/>
        </w:rPr>
        <w:t>5</w:t>
      </w:r>
      <w:r w:rsidR="007C3745" w:rsidRPr="00850421">
        <w:rPr>
          <w:rFonts w:ascii="Times New Roman" w:eastAsiaTheme="minorHAnsi" w:hAnsi="Times New Roman"/>
          <w:caps/>
          <w:color w:val="385623" w:themeColor="accent6" w:themeShade="80"/>
          <w:sz w:val="22"/>
          <w:szCs w:val="22"/>
          <w:lang w:eastAsia="en-US"/>
        </w:rPr>
        <w:t>. Требования к работам</w:t>
      </w:r>
      <w:r w:rsidR="00467C4B" w:rsidRPr="00850421">
        <w:rPr>
          <w:rFonts w:ascii="Times New Roman" w:eastAsiaTheme="minorHAnsi" w:hAnsi="Times New Roman"/>
          <w:caps/>
          <w:color w:val="385623" w:themeColor="accent6" w:themeShade="80"/>
          <w:sz w:val="22"/>
          <w:szCs w:val="22"/>
          <w:lang w:eastAsia="en-US"/>
        </w:rPr>
        <w:t>, приоритеты</w:t>
      </w:r>
    </w:p>
    <w:p w14:paraId="2E7429E3" w14:textId="77777777" w:rsidR="00467C4B" w:rsidRPr="00850421" w:rsidRDefault="000006E9" w:rsidP="00850421">
      <w:pPr>
        <w:pStyle w:val="3"/>
        <w:jc w:val="both"/>
        <w:rPr>
          <w:rFonts w:ascii="Times New Roman" w:eastAsiaTheme="minorEastAsia" w:hAnsi="Times New Roman"/>
          <w:b w:val="0"/>
          <w:bCs w:val="0"/>
          <w:color w:val="000000" w:themeColor="text1"/>
          <w:kern w:val="24"/>
          <w:sz w:val="22"/>
          <w:szCs w:val="22"/>
        </w:rPr>
      </w:pPr>
      <w:r>
        <w:rPr>
          <w:rFonts w:ascii="Times New Roman" w:eastAsiaTheme="minorEastAsia" w:hAnsi="Times New Roman"/>
          <w:b w:val="0"/>
          <w:bCs w:val="0"/>
          <w:color w:val="000000" w:themeColor="text1"/>
          <w:kern w:val="24"/>
          <w:sz w:val="22"/>
          <w:szCs w:val="22"/>
        </w:rPr>
        <w:t>5</w:t>
      </w:r>
      <w:r w:rsidR="00467C4B" w:rsidRPr="00850421">
        <w:rPr>
          <w:rFonts w:ascii="Times New Roman" w:eastAsiaTheme="minorEastAsia" w:hAnsi="Times New Roman"/>
          <w:b w:val="0"/>
          <w:bCs w:val="0"/>
          <w:color w:val="000000" w:themeColor="text1"/>
          <w:kern w:val="24"/>
          <w:sz w:val="22"/>
          <w:szCs w:val="22"/>
        </w:rPr>
        <w:t>.1. Требования к проектам:</w:t>
      </w:r>
    </w:p>
    <w:p w14:paraId="4D724A36" w14:textId="77777777" w:rsidR="00313B80" w:rsidRPr="00313B80" w:rsidRDefault="00313B80" w:rsidP="00313B80">
      <w:pPr>
        <w:pStyle w:val="af2"/>
        <w:numPr>
          <w:ilvl w:val="0"/>
          <w:numId w:val="30"/>
        </w:numPr>
        <w:rPr>
          <w:rFonts w:ascii="Times New Roman" w:hAnsi="Times New Roman" w:cs="Times New Roman"/>
          <w:b/>
          <w:bCs/>
        </w:rPr>
      </w:pPr>
      <w:r w:rsidRPr="00313B80">
        <w:rPr>
          <w:rFonts w:ascii="Times New Roman" w:hAnsi="Times New Roman" w:cs="Times New Roman"/>
        </w:rPr>
        <w:t xml:space="preserve">К каждому проекту определен </w:t>
      </w:r>
      <w:proofErr w:type="spellStart"/>
      <w:r w:rsidRPr="00313B80">
        <w:rPr>
          <w:rFonts w:ascii="Times New Roman" w:hAnsi="Times New Roman" w:cs="Times New Roman"/>
        </w:rPr>
        <w:t>благополучатель</w:t>
      </w:r>
      <w:proofErr w:type="spellEnd"/>
      <w:r w:rsidRPr="00313B80">
        <w:rPr>
          <w:rFonts w:ascii="Times New Roman" w:hAnsi="Times New Roman" w:cs="Times New Roman"/>
        </w:rPr>
        <w:t xml:space="preserve">, имеющий статус юридического лица; </w:t>
      </w:r>
    </w:p>
    <w:p w14:paraId="42869944" w14:textId="3495DBED" w:rsidR="000006E9" w:rsidRPr="000006E9" w:rsidRDefault="00441F48" w:rsidP="00313B80">
      <w:pPr>
        <w:pStyle w:val="af2"/>
        <w:numPr>
          <w:ilvl w:val="0"/>
          <w:numId w:val="30"/>
        </w:numPr>
        <w:rPr>
          <w:rFonts w:ascii="Times New Roman" w:hAnsi="Times New Roman" w:cs="Times New Roman"/>
          <w:b/>
          <w:bCs/>
        </w:rPr>
      </w:pPr>
      <w:r w:rsidRPr="000006E9">
        <w:rPr>
          <w:rFonts w:ascii="Times New Roman" w:hAnsi="Times New Roman" w:cs="Times New Roman"/>
        </w:rPr>
        <w:t>Н</w:t>
      </w:r>
      <w:r w:rsidR="00632FDC" w:rsidRPr="000006E9">
        <w:rPr>
          <w:rFonts w:ascii="Times New Roman" w:hAnsi="Times New Roman" w:cs="Times New Roman"/>
        </w:rPr>
        <w:t>аправлен на решение актуальной проблемы в социальной сфере;</w:t>
      </w:r>
    </w:p>
    <w:p w14:paraId="40B2A756" w14:textId="77777777" w:rsidR="000006E9" w:rsidRPr="000006E9" w:rsidRDefault="00441F48" w:rsidP="00194F98">
      <w:pPr>
        <w:pStyle w:val="af2"/>
        <w:numPr>
          <w:ilvl w:val="0"/>
          <w:numId w:val="30"/>
        </w:numPr>
        <w:rPr>
          <w:rFonts w:ascii="Times New Roman" w:hAnsi="Times New Roman" w:cs="Times New Roman"/>
          <w:b/>
          <w:bCs/>
        </w:rPr>
      </w:pPr>
      <w:r w:rsidRPr="000006E9">
        <w:rPr>
          <w:rFonts w:ascii="Times New Roman" w:hAnsi="Times New Roman" w:cs="Times New Roman"/>
        </w:rPr>
        <w:t>Р</w:t>
      </w:r>
      <w:r w:rsidR="00632FDC" w:rsidRPr="000006E9">
        <w:rPr>
          <w:rFonts w:ascii="Times New Roman" w:hAnsi="Times New Roman" w:cs="Times New Roman"/>
        </w:rPr>
        <w:t xml:space="preserve">ассчитан </w:t>
      </w:r>
      <w:r w:rsidR="00E77603" w:rsidRPr="000006E9">
        <w:rPr>
          <w:rFonts w:ascii="Times New Roman" w:hAnsi="Times New Roman" w:cs="Times New Roman"/>
        </w:rPr>
        <w:t>на массовость</w:t>
      </w:r>
      <w:r w:rsidR="00632FDC" w:rsidRPr="000006E9">
        <w:rPr>
          <w:rFonts w:ascii="Times New Roman" w:hAnsi="Times New Roman" w:cs="Times New Roman"/>
        </w:rPr>
        <w:t xml:space="preserve"> </w:t>
      </w:r>
      <w:proofErr w:type="spellStart"/>
      <w:r w:rsidR="00632FDC" w:rsidRPr="000006E9">
        <w:rPr>
          <w:rFonts w:ascii="Times New Roman" w:hAnsi="Times New Roman" w:cs="Times New Roman"/>
        </w:rPr>
        <w:t>благополучателей</w:t>
      </w:r>
      <w:proofErr w:type="spellEnd"/>
      <w:r w:rsidR="00632FDC" w:rsidRPr="000006E9">
        <w:rPr>
          <w:rFonts w:ascii="Times New Roman" w:hAnsi="Times New Roman" w:cs="Times New Roman"/>
        </w:rPr>
        <w:t>;</w:t>
      </w:r>
    </w:p>
    <w:p w14:paraId="20CA5BB8" w14:textId="77777777" w:rsidR="000006E9" w:rsidRPr="000006E9" w:rsidRDefault="00632FDC" w:rsidP="00481BD8">
      <w:pPr>
        <w:pStyle w:val="af2"/>
        <w:numPr>
          <w:ilvl w:val="0"/>
          <w:numId w:val="30"/>
        </w:numPr>
        <w:rPr>
          <w:rFonts w:ascii="Times New Roman" w:hAnsi="Times New Roman" w:cs="Times New Roman"/>
          <w:b/>
          <w:bCs/>
        </w:rPr>
      </w:pPr>
      <w:r w:rsidRPr="000006E9">
        <w:rPr>
          <w:rFonts w:ascii="Times New Roman" w:hAnsi="Times New Roman" w:cs="Times New Roman"/>
        </w:rPr>
        <w:t xml:space="preserve"> </w:t>
      </w:r>
      <w:r w:rsidR="00441F48" w:rsidRPr="000006E9">
        <w:rPr>
          <w:rFonts w:ascii="Times New Roman" w:hAnsi="Times New Roman" w:cs="Times New Roman"/>
        </w:rPr>
        <w:t xml:space="preserve">Содержит </w:t>
      </w:r>
      <w:r w:rsidRPr="000006E9">
        <w:rPr>
          <w:rFonts w:ascii="Times New Roman" w:hAnsi="Times New Roman" w:cs="Times New Roman"/>
        </w:rPr>
        <w:t xml:space="preserve">обоснование значимости проекта для города и функций, которые будет выполнять в результате реализации проекта; </w:t>
      </w:r>
    </w:p>
    <w:p w14:paraId="0E2D74A5" w14:textId="77777777" w:rsidR="000006E9" w:rsidRPr="000006E9" w:rsidRDefault="00632FDC" w:rsidP="001F312D">
      <w:pPr>
        <w:pStyle w:val="af2"/>
        <w:numPr>
          <w:ilvl w:val="0"/>
          <w:numId w:val="30"/>
        </w:numPr>
        <w:rPr>
          <w:rFonts w:ascii="Times New Roman" w:hAnsi="Times New Roman" w:cs="Times New Roman"/>
          <w:b/>
          <w:bCs/>
        </w:rPr>
      </w:pPr>
      <w:r w:rsidRPr="000006E9">
        <w:rPr>
          <w:rFonts w:ascii="Times New Roman" w:hAnsi="Times New Roman" w:cs="Times New Roman"/>
        </w:rPr>
        <w:t>Срок реализации проекта – не более 3 месяца.</w:t>
      </w:r>
    </w:p>
    <w:p w14:paraId="4090FA8E" w14:textId="77777777" w:rsidR="00467C4B" w:rsidRPr="000006E9" w:rsidRDefault="00467C4B" w:rsidP="000006E9">
      <w:pPr>
        <w:pStyle w:val="af2"/>
        <w:rPr>
          <w:rFonts w:ascii="Times New Roman" w:hAnsi="Times New Roman" w:cs="Times New Roman"/>
          <w:lang w:eastAsia="ru-RU"/>
        </w:rPr>
      </w:pPr>
    </w:p>
    <w:p w14:paraId="5430C403" w14:textId="58A3D5F0" w:rsidR="00CF31E3" w:rsidRPr="00850421" w:rsidRDefault="000006E9" w:rsidP="00850421">
      <w:pPr>
        <w:pStyle w:val="3"/>
        <w:jc w:val="both"/>
        <w:rPr>
          <w:rFonts w:ascii="Times New Roman" w:eastAsiaTheme="minorHAnsi" w:hAnsi="Times New Roman"/>
          <w:caps/>
          <w:color w:val="385623" w:themeColor="accent6" w:themeShade="8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aps/>
          <w:color w:val="385623" w:themeColor="accent6" w:themeShade="80"/>
          <w:sz w:val="22"/>
          <w:szCs w:val="22"/>
          <w:lang w:eastAsia="en-US"/>
        </w:rPr>
        <w:t>6</w:t>
      </w:r>
      <w:r w:rsidR="00CF31E3" w:rsidRPr="00850421">
        <w:rPr>
          <w:rFonts w:ascii="Times New Roman" w:eastAsiaTheme="minorHAnsi" w:hAnsi="Times New Roman"/>
          <w:caps/>
          <w:color w:val="385623" w:themeColor="accent6" w:themeShade="80"/>
          <w:sz w:val="22"/>
          <w:szCs w:val="22"/>
          <w:lang w:eastAsia="en-US"/>
        </w:rPr>
        <w:t xml:space="preserve">. Регистрация </w:t>
      </w:r>
      <w:r w:rsidR="00A3412B" w:rsidRPr="00850421">
        <w:rPr>
          <w:rFonts w:ascii="Times New Roman" w:eastAsiaTheme="minorHAnsi" w:hAnsi="Times New Roman"/>
          <w:caps/>
          <w:color w:val="385623" w:themeColor="accent6" w:themeShade="80"/>
          <w:sz w:val="22"/>
          <w:szCs w:val="22"/>
          <w:lang w:eastAsia="en-US"/>
        </w:rPr>
        <w:t xml:space="preserve">участников </w:t>
      </w:r>
    </w:p>
    <w:p w14:paraId="6DDC8C04" w14:textId="77777777" w:rsidR="000006E9" w:rsidRDefault="000006E9" w:rsidP="00850421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</w:rPr>
      </w:pPr>
    </w:p>
    <w:p w14:paraId="40F468FE" w14:textId="0F1BD2C2" w:rsidR="00A3412B" w:rsidRPr="00850421" w:rsidRDefault="000006E9" w:rsidP="00850421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B55D7E" w:rsidRPr="00850421">
        <w:rPr>
          <w:rFonts w:ascii="Times New Roman" w:hAnsi="Times New Roman" w:cs="Times New Roman"/>
          <w:b/>
          <w:bCs/>
        </w:rPr>
        <w:t xml:space="preserve">.1. </w:t>
      </w:r>
      <w:r w:rsidR="00A3412B" w:rsidRPr="00850421">
        <w:rPr>
          <w:rFonts w:ascii="Times New Roman" w:hAnsi="Times New Roman" w:cs="Times New Roman"/>
          <w:b/>
          <w:bCs/>
        </w:rPr>
        <w:t xml:space="preserve">Регистрация </w:t>
      </w:r>
      <w:r w:rsidR="00180312" w:rsidRPr="00850421">
        <w:rPr>
          <w:rFonts w:ascii="Times New Roman" w:hAnsi="Times New Roman" w:cs="Times New Roman"/>
          <w:b/>
          <w:bCs/>
        </w:rPr>
        <w:t xml:space="preserve">участников </w:t>
      </w:r>
      <w:r w:rsidR="00180312" w:rsidRPr="00850421">
        <w:rPr>
          <w:rFonts w:ascii="Times New Roman" w:hAnsi="Times New Roman" w:cs="Times New Roman"/>
        </w:rPr>
        <w:t>осуществляется</w:t>
      </w:r>
      <w:r w:rsidR="00A3412B" w:rsidRPr="00850421">
        <w:rPr>
          <w:rFonts w:ascii="Times New Roman" w:hAnsi="Times New Roman" w:cs="Times New Roman"/>
        </w:rPr>
        <w:t xml:space="preserve"> </w:t>
      </w:r>
      <w:r w:rsidR="00180312" w:rsidRPr="00850421">
        <w:rPr>
          <w:rFonts w:ascii="Times New Roman" w:hAnsi="Times New Roman" w:cs="Times New Roman"/>
        </w:rPr>
        <w:t>путем подачи</w:t>
      </w:r>
      <w:r w:rsidR="00A3412B" w:rsidRPr="00850421">
        <w:rPr>
          <w:rFonts w:ascii="Times New Roman" w:hAnsi="Times New Roman" w:cs="Times New Roman"/>
        </w:rPr>
        <w:t xml:space="preserve"> </w:t>
      </w:r>
      <w:proofErr w:type="spellStart"/>
      <w:r w:rsidR="00A3412B" w:rsidRPr="00850421">
        <w:rPr>
          <w:rFonts w:ascii="Times New Roman" w:hAnsi="Times New Roman" w:cs="Times New Roman"/>
        </w:rPr>
        <w:t>эл.заявки</w:t>
      </w:r>
      <w:proofErr w:type="spellEnd"/>
      <w:r w:rsidR="00A3412B" w:rsidRPr="00850421">
        <w:rPr>
          <w:rFonts w:ascii="Times New Roman" w:hAnsi="Times New Roman" w:cs="Times New Roman"/>
        </w:rPr>
        <w:t xml:space="preserve"> </w:t>
      </w:r>
      <w:r w:rsidR="00D71E17" w:rsidRPr="00850421">
        <w:rPr>
          <w:rFonts w:ascii="Times New Roman" w:hAnsi="Times New Roman" w:cs="Times New Roman"/>
        </w:rPr>
        <w:t>соискателем</w:t>
      </w:r>
      <w:r w:rsidR="00180312" w:rsidRPr="00850421">
        <w:rPr>
          <w:rFonts w:ascii="Times New Roman" w:hAnsi="Times New Roman" w:cs="Times New Roman"/>
        </w:rPr>
        <w:t xml:space="preserve"> с</w:t>
      </w:r>
      <w:r w:rsidR="00A3412B" w:rsidRPr="00850421">
        <w:rPr>
          <w:rFonts w:ascii="Times New Roman" w:hAnsi="Times New Roman" w:cs="Times New Roman"/>
        </w:rPr>
        <w:t xml:space="preserve"> предоставлением пакета документов на </w:t>
      </w:r>
      <w:proofErr w:type="spellStart"/>
      <w:r w:rsidR="00A3412B" w:rsidRPr="00850421">
        <w:rPr>
          <w:rFonts w:ascii="Times New Roman" w:hAnsi="Times New Roman" w:cs="Times New Roman"/>
        </w:rPr>
        <w:t>эл.адрес</w:t>
      </w:r>
      <w:proofErr w:type="spellEnd"/>
      <w:r w:rsidR="00A3412B" w:rsidRPr="00850421">
        <w:rPr>
          <w:rFonts w:ascii="Times New Roman" w:hAnsi="Times New Roman" w:cs="Times New Roman"/>
        </w:rPr>
        <w:t xml:space="preserve"> </w:t>
      </w:r>
      <w:hyperlink r:id="rId10" w:history="1">
        <w:r w:rsidR="00F65393" w:rsidRPr="005D5428">
          <w:rPr>
            <w:rStyle w:val="a8"/>
            <w:rFonts w:ascii="Times New Roman" w:hAnsi="Times New Roman" w:cs="Times New Roman"/>
          </w:rPr>
          <w:t>kostenkoou@vesco.со</w:t>
        </w:r>
        <w:r w:rsidR="00041B3A">
          <w:rPr>
            <w:rStyle w:val="a8"/>
            <w:rFonts w:ascii="Times New Roman" w:hAnsi="Times New Roman" w:cs="Times New Roman"/>
            <w:lang w:val="en-US"/>
          </w:rPr>
          <w:t>m</w:t>
        </w:r>
        <w:r w:rsidR="00F65393" w:rsidRPr="005D5428">
          <w:rPr>
            <w:rStyle w:val="a8"/>
            <w:rFonts w:ascii="Times New Roman" w:hAnsi="Times New Roman" w:cs="Times New Roman"/>
          </w:rPr>
          <w:t>.</w:t>
        </w:r>
        <w:proofErr w:type="spellStart"/>
        <w:r w:rsidR="00F65393" w:rsidRPr="005D5428">
          <w:rPr>
            <w:rStyle w:val="a8"/>
            <w:rFonts w:ascii="Times New Roman" w:hAnsi="Times New Roman" w:cs="Times New Roman"/>
          </w:rPr>
          <w:t>ua</w:t>
        </w:r>
        <w:proofErr w:type="spellEnd"/>
      </w:hyperlink>
      <w:r w:rsidR="00A3412B" w:rsidRPr="00850421">
        <w:rPr>
          <w:rFonts w:ascii="Times New Roman" w:hAnsi="Times New Roman" w:cs="Times New Roman"/>
        </w:rPr>
        <w:t xml:space="preserve">. </w:t>
      </w:r>
    </w:p>
    <w:p w14:paraId="7B6CB5B5" w14:textId="77777777" w:rsidR="00CF31E3" w:rsidRPr="00850421" w:rsidRDefault="00A3412B" w:rsidP="00850421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850421">
        <w:rPr>
          <w:rFonts w:ascii="Times New Roman" w:hAnsi="Times New Roman" w:cs="Times New Roman"/>
        </w:rPr>
        <w:t xml:space="preserve"> </w:t>
      </w:r>
      <w:r w:rsidR="000006E9">
        <w:rPr>
          <w:rFonts w:ascii="Times New Roman" w:hAnsi="Times New Roman" w:cs="Times New Roman"/>
        </w:rPr>
        <w:t>6</w:t>
      </w:r>
      <w:r w:rsidR="00CF31E3" w:rsidRPr="00850421">
        <w:rPr>
          <w:rFonts w:ascii="Times New Roman" w:hAnsi="Times New Roman" w:cs="Times New Roman"/>
        </w:rPr>
        <w:t>.2. Для участия в Конкурсе необходимо:</w:t>
      </w:r>
    </w:p>
    <w:p w14:paraId="1483CE01" w14:textId="77777777" w:rsidR="00CF31E3" w:rsidRPr="00850421" w:rsidRDefault="000006E9" w:rsidP="00850421">
      <w:pPr>
        <w:pStyle w:val="11"/>
        <w:spacing w:after="0" w:line="240" w:lineRule="auto"/>
        <w:ind w:left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F31E3" w:rsidRPr="00850421">
        <w:rPr>
          <w:rFonts w:ascii="Times New Roman" w:hAnsi="Times New Roman" w:cs="Times New Roman"/>
        </w:rPr>
        <w:t>.2.1. Создать проектную команду/коллектив</w:t>
      </w:r>
      <w:r w:rsidR="00B55D7E" w:rsidRPr="00850421">
        <w:rPr>
          <w:rFonts w:ascii="Times New Roman" w:hAnsi="Times New Roman" w:cs="Times New Roman"/>
        </w:rPr>
        <w:t>;</w:t>
      </w:r>
    </w:p>
    <w:p w14:paraId="1F82A98C" w14:textId="77777777" w:rsidR="00CF31E3" w:rsidRPr="00850421" w:rsidRDefault="000006E9" w:rsidP="00850421">
      <w:pPr>
        <w:pStyle w:val="11"/>
        <w:spacing w:after="0" w:line="240" w:lineRule="auto"/>
        <w:ind w:left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F31E3" w:rsidRPr="00850421">
        <w:rPr>
          <w:rFonts w:ascii="Times New Roman" w:hAnsi="Times New Roman" w:cs="Times New Roman"/>
        </w:rPr>
        <w:t>.2.2. Определить руководителя проектного коллектива</w:t>
      </w:r>
      <w:r w:rsidR="00B55D7E" w:rsidRPr="00850421">
        <w:rPr>
          <w:rFonts w:ascii="Times New Roman" w:hAnsi="Times New Roman" w:cs="Times New Roman"/>
        </w:rPr>
        <w:t>;</w:t>
      </w:r>
    </w:p>
    <w:p w14:paraId="72AF27A3" w14:textId="77777777" w:rsidR="00CF31E3" w:rsidRPr="00850421" w:rsidRDefault="000006E9" w:rsidP="0085042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F31E3" w:rsidRPr="00850421">
        <w:rPr>
          <w:rFonts w:ascii="Times New Roman" w:hAnsi="Times New Roman" w:cs="Times New Roman"/>
        </w:rPr>
        <w:t>.2.</w:t>
      </w:r>
      <w:r w:rsidR="00B55D7E" w:rsidRPr="00850421">
        <w:rPr>
          <w:rFonts w:ascii="Times New Roman" w:hAnsi="Times New Roman" w:cs="Times New Roman"/>
        </w:rPr>
        <w:t>3</w:t>
      </w:r>
      <w:r w:rsidR="00CF31E3" w:rsidRPr="00850421">
        <w:rPr>
          <w:rFonts w:ascii="Times New Roman" w:hAnsi="Times New Roman" w:cs="Times New Roman"/>
        </w:rPr>
        <w:t>.</w:t>
      </w:r>
      <w:r w:rsidR="00B55D7E" w:rsidRPr="00850421">
        <w:rPr>
          <w:rFonts w:ascii="Times New Roman" w:hAnsi="Times New Roman" w:cs="Times New Roman"/>
        </w:rPr>
        <w:t xml:space="preserve"> Заполнить заявку на участие</w:t>
      </w:r>
      <w:r w:rsidR="005F5CE3" w:rsidRPr="00850421">
        <w:rPr>
          <w:rFonts w:ascii="Times New Roman" w:hAnsi="Times New Roman" w:cs="Times New Roman"/>
        </w:rPr>
        <w:t xml:space="preserve"> (Приложение 1)</w:t>
      </w:r>
      <w:r w:rsidR="00B55D7E" w:rsidRPr="00850421">
        <w:rPr>
          <w:rFonts w:ascii="Times New Roman" w:hAnsi="Times New Roman" w:cs="Times New Roman"/>
        </w:rPr>
        <w:t xml:space="preserve">, подготовить проектное предложение </w:t>
      </w:r>
      <w:r w:rsidR="005F5CE3" w:rsidRPr="00850421">
        <w:rPr>
          <w:rFonts w:ascii="Times New Roman" w:hAnsi="Times New Roman" w:cs="Times New Roman"/>
        </w:rPr>
        <w:t xml:space="preserve">(Приложение 2) </w:t>
      </w:r>
      <w:r w:rsidR="00B55D7E" w:rsidRPr="00850421">
        <w:rPr>
          <w:rFonts w:ascii="Times New Roman" w:hAnsi="Times New Roman" w:cs="Times New Roman"/>
        </w:rPr>
        <w:t xml:space="preserve">для предварительной оценки.  </w:t>
      </w:r>
      <w:r w:rsidR="00CF31E3" w:rsidRPr="00850421">
        <w:rPr>
          <w:rFonts w:ascii="Times New Roman" w:hAnsi="Times New Roman" w:cs="Times New Roman"/>
        </w:rPr>
        <w:t>Проектн</w:t>
      </w:r>
      <w:r w:rsidR="00B55D7E" w:rsidRPr="00850421">
        <w:rPr>
          <w:rFonts w:ascii="Times New Roman" w:hAnsi="Times New Roman" w:cs="Times New Roman"/>
        </w:rPr>
        <w:t>ое</w:t>
      </w:r>
      <w:r w:rsidR="00CF31E3" w:rsidRPr="00850421">
        <w:rPr>
          <w:rFonts w:ascii="Times New Roman" w:hAnsi="Times New Roman" w:cs="Times New Roman"/>
        </w:rPr>
        <w:t xml:space="preserve"> предложени</w:t>
      </w:r>
      <w:r w:rsidR="00B55D7E" w:rsidRPr="00850421">
        <w:rPr>
          <w:rFonts w:ascii="Times New Roman" w:hAnsi="Times New Roman" w:cs="Times New Roman"/>
        </w:rPr>
        <w:t>е</w:t>
      </w:r>
      <w:r w:rsidR="00CF31E3" w:rsidRPr="00850421">
        <w:rPr>
          <w:rFonts w:ascii="Times New Roman" w:hAnsi="Times New Roman" w:cs="Times New Roman"/>
        </w:rPr>
        <w:t xml:space="preserve"> должн</w:t>
      </w:r>
      <w:r w:rsidR="00B55D7E" w:rsidRPr="00850421">
        <w:rPr>
          <w:rFonts w:ascii="Times New Roman" w:hAnsi="Times New Roman" w:cs="Times New Roman"/>
        </w:rPr>
        <w:t>о</w:t>
      </w:r>
      <w:r w:rsidR="00CF31E3" w:rsidRPr="00850421">
        <w:rPr>
          <w:rFonts w:ascii="Times New Roman" w:hAnsi="Times New Roman" w:cs="Times New Roman"/>
        </w:rPr>
        <w:t xml:space="preserve"> быть авторским, т.е. разработанны</w:t>
      </w:r>
      <w:r w:rsidR="00B55D7E" w:rsidRPr="00850421">
        <w:rPr>
          <w:rFonts w:ascii="Times New Roman" w:hAnsi="Times New Roman" w:cs="Times New Roman"/>
        </w:rPr>
        <w:t>й</w:t>
      </w:r>
      <w:r w:rsidR="00CF31E3" w:rsidRPr="00850421">
        <w:rPr>
          <w:rFonts w:ascii="Times New Roman" w:hAnsi="Times New Roman" w:cs="Times New Roman"/>
        </w:rPr>
        <w:t xml:space="preserve"> непосредственно проектным коллектив</w:t>
      </w:r>
      <w:r w:rsidR="00B55D7E" w:rsidRPr="00850421">
        <w:rPr>
          <w:rFonts w:ascii="Times New Roman" w:hAnsi="Times New Roman" w:cs="Times New Roman"/>
        </w:rPr>
        <w:t>ом</w:t>
      </w:r>
      <w:r w:rsidR="00CF31E3" w:rsidRPr="00850421">
        <w:rPr>
          <w:rFonts w:ascii="Times New Roman" w:hAnsi="Times New Roman" w:cs="Times New Roman"/>
        </w:rPr>
        <w:t xml:space="preserve">. </w:t>
      </w:r>
    </w:p>
    <w:p w14:paraId="449098DE" w14:textId="77777777" w:rsidR="00E77603" w:rsidRPr="00850421" w:rsidRDefault="000006E9" w:rsidP="0085042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F31E3" w:rsidRPr="00850421">
        <w:rPr>
          <w:rFonts w:ascii="Times New Roman" w:hAnsi="Times New Roman" w:cs="Times New Roman"/>
        </w:rPr>
        <w:t>.2.</w:t>
      </w:r>
      <w:r w:rsidR="00B55D7E" w:rsidRPr="00850421">
        <w:rPr>
          <w:rFonts w:ascii="Times New Roman" w:hAnsi="Times New Roman" w:cs="Times New Roman"/>
        </w:rPr>
        <w:t>4</w:t>
      </w:r>
      <w:r w:rsidR="00CF31E3" w:rsidRPr="00850421">
        <w:rPr>
          <w:rFonts w:ascii="Times New Roman" w:hAnsi="Times New Roman" w:cs="Times New Roman"/>
        </w:rPr>
        <w:t xml:space="preserve">. </w:t>
      </w:r>
      <w:r w:rsidR="00B55D7E" w:rsidRPr="00850421">
        <w:rPr>
          <w:rFonts w:ascii="Times New Roman" w:hAnsi="Times New Roman" w:cs="Times New Roman"/>
        </w:rPr>
        <w:t xml:space="preserve">Предоставить необходимый пакет документов </w:t>
      </w:r>
      <w:r w:rsidR="00E95B52">
        <w:rPr>
          <w:rFonts w:ascii="Times New Roman" w:hAnsi="Times New Roman" w:cs="Times New Roman"/>
        </w:rPr>
        <w:t>О</w:t>
      </w:r>
      <w:r w:rsidR="00B55D7E" w:rsidRPr="00850421">
        <w:rPr>
          <w:rFonts w:ascii="Times New Roman" w:hAnsi="Times New Roman" w:cs="Times New Roman"/>
        </w:rPr>
        <w:t>рганизатор</w:t>
      </w:r>
      <w:r w:rsidR="00E95B52">
        <w:rPr>
          <w:rFonts w:ascii="Times New Roman" w:hAnsi="Times New Roman" w:cs="Times New Roman"/>
        </w:rPr>
        <w:t>у</w:t>
      </w:r>
      <w:r w:rsidR="00B55D7E" w:rsidRPr="00850421">
        <w:rPr>
          <w:rFonts w:ascii="Times New Roman" w:hAnsi="Times New Roman" w:cs="Times New Roman"/>
        </w:rPr>
        <w:t xml:space="preserve"> Конкурса.</w:t>
      </w:r>
    </w:p>
    <w:p w14:paraId="7A4551D7" w14:textId="77777777" w:rsidR="00D71E17" w:rsidRPr="000006E9" w:rsidRDefault="000006E9" w:rsidP="000006E9">
      <w:pPr>
        <w:pStyle w:val="af2"/>
        <w:rPr>
          <w:rFonts w:ascii="Times New Roman" w:hAnsi="Times New Roman" w:cs="Times New Roman"/>
        </w:rPr>
      </w:pPr>
      <w:r w:rsidRPr="000006E9">
        <w:rPr>
          <w:rFonts w:ascii="Times New Roman" w:hAnsi="Times New Roman" w:cs="Times New Roman"/>
        </w:rPr>
        <w:t>6</w:t>
      </w:r>
      <w:r w:rsidR="00D71E17" w:rsidRPr="000006E9">
        <w:rPr>
          <w:rFonts w:ascii="Times New Roman" w:hAnsi="Times New Roman" w:cs="Times New Roman"/>
        </w:rPr>
        <w:t xml:space="preserve">.3. Организатор проводит предварительную оценку проектного </w:t>
      </w:r>
      <w:r w:rsidR="002A401B" w:rsidRPr="000006E9">
        <w:rPr>
          <w:rFonts w:ascii="Times New Roman" w:hAnsi="Times New Roman" w:cs="Times New Roman"/>
        </w:rPr>
        <w:t>предложения, заявки</w:t>
      </w:r>
      <w:r w:rsidR="00D71E17" w:rsidRPr="000006E9">
        <w:rPr>
          <w:rFonts w:ascii="Times New Roman" w:hAnsi="Times New Roman" w:cs="Times New Roman"/>
        </w:rPr>
        <w:t xml:space="preserve"> на предмет комплектации документов, и готовит заключения по каждому проекту.</w:t>
      </w:r>
    </w:p>
    <w:p w14:paraId="50619319" w14:textId="33FA82D0" w:rsidR="00D71E17" w:rsidRPr="000006E9" w:rsidRDefault="000006E9" w:rsidP="001645D3">
      <w:pPr>
        <w:pStyle w:val="af2"/>
        <w:jc w:val="both"/>
        <w:rPr>
          <w:rFonts w:ascii="Times New Roman" w:hAnsi="Times New Roman" w:cs="Times New Roman"/>
        </w:rPr>
      </w:pPr>
      <w:r w:rsidRPr="000006E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D71E17" w:rsidRPr="000006E9">
        <w:rPr>
          <w:rFonts w:ascii="Times New Roman" w:eastAsia="Times New Roman" w:hAnsi="Times New Roman" w:cs="Times New Roman"/>
          <w:color w:val="000000"/>
          <w:lang w:eastAsia="ru-RU"/>
        </w:rPr>
        <w:t xml:space="preserve">.4. </w:t>
      </w:r>
      <w:r w:rsidR="00D71E17" w:rsidRPr="000006E9">
        <w:rPr>
          <w:rFonts w:ascii="Times New Roman" w:hAnsi="Times New Roman" w:cs="Times New Roman"/>
        </w:rPr>
        <w:t xml:space="preserve">При отсутствии </w:t>
      </w:r>
      <w:proofErr w:type="spellStart"/>
      <w:r w:rsidR="0062642D">
        <w:rPr>
          <w:rFonts w:ascii="Times New Roman" w:hAnsi="Times New Roman" w:cs="Times New Roman"/>
          <w:lang w:val="uk-UA"/>
        </w:rPr>
        <w:t>полного</w:t>
      </w:r>
      <w:proofErr w:type="spellEnd"/>
      <w:r w:rsidR="0062642D">
        <w:rPr>
          <w:rFonts w:ascii="Times New Roman" w:hAnsi="Times New Roman" w:cs="Times New Roman"/>
          <w:lang w:val="uk-UA"/>
        </w:rPr>
        <w:t xml:space="preserve"> </w:t>
      </w:r>
      <w:r w:rsidR="00D71E17" w:rsidRPr="000006E9">
        <w:rPr>
          <w:rFonts w:ascii="Times New Roman" w:hAnsi="Times New Roman" w:cs="Times New Roman"/>
        </w:rPr>
        <w:t xml:space="preserve">комплекта документов или </w:t>
      </w:r>
      <w:r w:rsidR="0062642D">
        <w:rPr>
          <w:rFonts w:ascii="Times New Roman" w:hAnsi="Times New Roman" w:cs="Times New Roman"/>
        </w:rPr>
        <w:t xml:space="preserve">его </w:t>
      </w:r>
      <w:r w:rsidR="00D71E17" w:rsidRPr="000006E9">
        <w:rPr>
          <w:rFonts w:ascii="Times New Roman" w:hAnsi="Times New Roman" w:cs="Times New Roman"/>
        </w:rPr>
        <w:t>ненадлежащего оформления заявка возвращается на доработку соискателю, который имеет право повторной подачи документов на конкурс после внесения необходимых дополнений и исправлений в рамках срока, установленного в Положении.</w:t>
      </w:r>
    </w:p>
    <w:p w14:paraId="4A5518CC" w14:textId="77777777" w:rsidR="00D71E17" w:rsidRPr="000006E9" w:rsidRDefault="000006E9" w:rsidP="001645D3">
      <w:pPr>
        <w:pStyle w:val="af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D71E17" w:rsidRPr="000006E9">
        <w:rPr>
          <w:rFonts w:ascii="Times New Roman" w:eastAsia="Times New Roman" w:hAnsi="Times New Roman" w:cs="Times New Roman"/>
          <w:color w:val="000000"/>
          <w:lang w:eastAsia="ru-RU"/>
        </w:rPr>
        <w:t xml:space="preserve">.5. </w:t>
      </w:r>
      <w:r w:rsidR="00D71E17" w:rsidRPr="000006E9">
        <w:rPr>
          <w:rFonts w:ascii="Times New Roman" w:hAnsi="Times New Roman" w:cs="Times New Roman"/>
        </w:rPr>
        <w:t xml:space="preserve">Соискатели, чьи заявки прошли предварительную оценку с положительным результатом, </w:t>
      </w:r>
      <w:r w:rsidR="00AE61BA" w:rsidRPr="000006E9">
        <w:rPr>
          <w:rFonts w:ascii="Times New Roman" w:hAnsi="Times New Roman" w:cs="Times New Roman"/>
        </w:rPr>
        <w:t>становятся участниками конкурса.</w:t>
      </w:r>
    </w:p>
    <w:p w14:paraId="3DA52778" w14:textId="77777777" w:rsidR="00CF31E3" w:rsidRPr="000006E9" w:rsidRDefault="000006E9" w:rsidP="000006E9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6</w:t>
      </w:r>
      <w:r w:rsidR="00CF31E3" w:rsidRPr="000006E9">
        <w:rPr>
          <w:rFonts w:ascii="Times New Roman" w:hAnsi="Times New Roman" w:cs="Times New Roman"/>
          <w:bCs/>
        </w:rPr>
        <w:t>.</w:t>
      </w:r>
      <w:r w:rsidR="00AE61BA" w:rsidRPr="000006E9">
        <w:rPr>
          <w:rFonts w:ascii="Times New Roman" w:hAnsi="Times New Roman" w:cs="Times New Roman"/>
          <w:bCs/>
        </w:rPr>
        <w:t>6</w:t>
      </w:r>
      <w:r w:rsidR="00CF31E3" w:rsidRPr="000006E9">
        <w:rPr>
          <w:rFonts w:ascii="Times New Roman" w:hAnsi="Times New Roman" w:cs="Times New Roman"/>
        </w:rPr>
        <w:t>. Предъявляемые на Конкурс проекты не должны:</w:t>
      </w:r>
    </w:p>
    <w:p w14:paraId="03E80CE0" w14:textId="412653BD" w:rsidR="00CF31E3" w:rsidRPr="00850421" w:rsidRDefault="00CF31E3" w:rsidP="00850421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</w:rPr>
      </w:pPr>
      <w:proofErr w:type="gramStart"/>
      <w:r w:rsidRPr="00850421">
        <w:rPr>
          <w:rFonts w:ascii="Times New Roman" w:hAnsi="Times New Roman" w:cs="Times New Roman"/>
        </w:rPr>
        <w:t>содержать</w:t>
      </w:r>
      <w:proofErr w:type="gramEnd"/>
      <w:r w:rsidRPr="00850421">
        <w:rPr>
          <w:rFonts w:ascii="Times New Roman" w:hAnsi="Times New Roman" w:cs="Times New Roman"/>
        </w:rPr>
        <w:t xml:space="preserve"> информаци</w:t>
      </w:r>
      <w:r w:rsidR="0062642D">
        <w:rPr>
          <w:rFonts w:ascii="Times New Roman" w:hAnsi="Times New Roman" w:cs="Times New Roman"/>
        </w:rPr>
        <w:t>ю</w:t>
      </w:r>
      <w:r w:rsidRPr="00850421">
        <w:rPr>
          <w:rFonts w:ascii="Times New Roman" w:hAnsi="Times New Roman" w:cs="Times New Roman"/>
        </w:rPr>
        <w:t>, нарушающ</w:t>
      </w:r>
      <w:r w:rsidR="0062642D">
        <w:rPr>
          <w:rFonts w:ascii="Times New Roman" w:hAnsi="Times New Roman" w:cs="Times New Roman"/>
        </w:rPr>
        <w:t>ую</w:t>
      </w:r>
      <w:r w:rsidRPr="00850421">
        <w:rPr>
          <w:rFonts w:ascii="Times New Roman" w:hAnsi="Times New Roman" w:cs="Times New Roman"/>
        </w:rPr>
        <w:t xml:space="preserve"> авторские права третьих лиц;</w:t>
      </w:r>
    </w:p>
    <w:p w14:paraId="78429E86" w14:textId="1ADA8BA1" w:rsidR="00CF31E3" w:rsidRPr="00850421" w:rsidRDefault="00CF31E3" w:rsidP="00850421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</w:rPr>
      </w:pPr>
      <w:proofErr w:type="gramStart"/>
      <w:r w:rsidRPr="00850421">
        <w:rPr>
          <w:rFonts w:ascii="Times New Roman" w:hAnsi="Times New Roman" w:cs="Times New Roman"/>
        </w:rPr>
        <w:t>содержать</w:t>
      </w:r>
      <w:proofErr w:type="gramEnd"/>
      <w:r w:rsidRPr="00850421">
        <w:rPr>
          <w:rFonts w:ascii="Times New Roman" w:hAnsi="Times New Roman" w:cs="Times New Roman"/>
        </w:rPr>
        <w:t xml:space="preserve"> фактографически</w:t>
      </w:r>
      <w:r w:rsidR="0062642D">
        <w:rPr>
          <w:rFonts w:ascii="Times New Roman" w:hAnsi="Times New Roman" w:cs="Times New Roman"/>
        </w:rPr>
        <w:t>е</w:t>
      </w:r>
      <w:r w:rsidRPr="00850421">
        <w:rPr>
          <w:rFonts w:ascii="Times New Roman" w:hAnsi="Times New Roman" w:cs="Times New Roman"/>
        </w:rPr>
        <w:t xml:space="preserve"> ошибк</w:t>
      </w:r>
      <w:r w:rsidR="0062642D">
        <w:rPr>
          <w:rFonts w:ascii="Times New Roman" w:hAnsi="Times New Roman" w:cs="Times New Roman"/>
        </w:rPr>
        <w:t>и</w:t>
      </w:r>
      <w:r w:rsidRPr="00850421">
        <w:rPr>
          <w:rFonts w:ascii="Times New Roman" w:hAnsi="Times New Roman" w:cs="Times New Roman"/>
        </w:rPr>
        <w:t xml:space="preserve"> и неэтичны</w:t>
      </w:r>
      <w:r w:rsidR="0062642D">
        <w:rPr>
          <w:rFonts w:ascii="Times New Roman" w:hAnsi="Times New Roman" w:cs="Times New Roman"/>
        </w:rPr>
        <w:t>е</w:t>
      </w:r>
      <w:r w:rsidRPr="00850421">
        <w:rPr>
          <w:rFonts w:ascii="Times New Roman" w:hAnsi="Times New Roman" w:cs="Times New Roman"/>
        </w:rPr>
        <w:t xml:space="preserve"> компонент</w:t>
      </w:r>
      <w:r w:rsidR="0062642D">
        <w:rPr>
          <w:rFonts w:ascii="Times New Roman" w:hAnsi="Times New Roman" w:cs="Times New Roman"/>
        </w:rPr>
        <w:t>ы</w:t>
      </w:r>
      <w:r w:rsidRPr="00850421">
        <w:rPr>
          <w:rFonts w:ascii="Times New Roman" w:hAnsi="Times New Roman" w:cs="Times New Roman"/>
        </w:rPr>
        <w:t>;</w:t>
      </w:r>
    </w:p>
    <w:p w14:paraId="2EC880E1" w14:textId="3D9E163D" w:rsidR="00C243A2" w:rsidRPr="00850421" w:rsidRDefault="00CF31E3" w:rsidP="00850421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</w:rPr>
      </w:pPr>
      <w:proofErr w:type="gramStart"/>
      <w:r w:rsidRPr="00850421">
        <w:rPr>
          <w:rFonts w:ascii="Times New Roman" w:hAnsi="Times New Roman" w:cs="Times New Roman"/>
        </w:rPr>
        <w:t>содержать</w:t>
      </w:r>
      <w:proofErr w:type="gramEnd"/>
      <w:r w:rsidRPr="00850421">
        <w:rPr>
          <w:rFonts w:ascii="Times New Roman" w:hAnsi="Times New Roman" w:cs="Times New Roman"/>
        </w:rPr>
        <w:t xml:space="preserve"> информаци</w:t>
      </w:r>
      <w:r w:rsidR="0062642D">
        <w:rPr>
          <w:rFonts w:ascii="Times New Roman" w:hAnsi="Times New Roman" w:cs="Times New Roman"/>
        </w:rPr>
        <w:t>ю</w:t>
      </w:r>
      <w:r w:rsidRPr="00850421">
        <w:rPr>
          <w:rFonts w:ascii="Times New Roman" w:hAnsi="Times New Roman" w:cs="Times New Roman"/>
        </w:rPr>
        <w:t>, прямо или косвенно призывающ</w:t>
      </w:r>
      <w:r w:rsidR="0062642D">
        <w:rPr>
          <w:rFonts w:ascii="Times New Roman" w:hAnsi="Times New Roman" w:cs="Times New Roman"/>
        </w:rPr>
        <w:t>ую</w:t>
      </w:r>
      <w:r w:rsidRPr="00850421">
        <w:rPr>
          <w:rFonts w:ascii="Times New Roman" w:hAnsi="Times New Roman" w:cs="Times New Roman"/>
        </w:rPr>
        <w:t xml:space="preserve"> к половой и расовой дискриминации, межнациональной и межрелигиозной розни, призыв</w:t>
      </w:r>
      <w:r w:rsidR="0062642D">
        <w:rPr>
          <w:rFonts w:ascii="Times New Roman" w:hAnsi="Times New Roman" w:cs="Times New Roman"/>
        </w:rPr>
        <w:t>ы</w:t>
      </w:r>
      <w:r w:rsidRPr="00850421">
        <w:rPr>
          <w:rFonts w:ascii="Times New Roman" w:hAnsi="Times New Roman" w:cs="Times New Roman"/>
        </w:rPr>
        <w:t xml:space="preserve"> к насилию, терроризму, нарушению демократических свобод и ценностей, а также прав граждан.</w:t>
      </w:r>
    </w:p>
    <w:p w14:paraId="5D04F780" w14:textId="77777777" w:rsidR="00CF31E3" w:rsidRPr="000006E9" w:rsidRDefault="000006E9" w:rsidP="000006E9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6.6.</w:t>
      </w:r>
      <w:r w:rsidR="00CF31E3" w:rsidRPr="000006E9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несоответствия конкурсных материалов вышеуказанным </w:t>
      </w:r>
      <w:r w:rsidR="00C243A2" w:rsidRPr="000006E9">
        <w:rPr>
          <w:rFonts w:ascii="Times New Roman" w:eastAsia="Times New Roman" w:hAnsi="Times New Roman" w:cs="Times New Roman"/>
          <w:color w:val="000000"/>
          <w:lang w:eastAsia="ru-RU"/>
        </w:rPr>
        <w:t>требованиям, Организатор</w:t>
      </w:r>
      <w:r w:rsidR="00CF31E3" w:rsidRPr="000006E9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Конкурса оставля</w:t>
      </w:r>
      <w:r w:rsidR="001760A0" w:rsidRPr="000006E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CF31E3" w:rsidRPr="000006E9">
        <w:rPr>
          <w:rFonts w:ascii="Times New Roman" w:eastAsia="Times New Roman" w:hAnsi="Times New Roman" w:cs="Times New Roman"/>
          <w:color w:val="000000"/>
          <w:lang w:eastAsia="ru-RU"/>
        </w:rPr>
        <w:t xml:space="preserve">т за собой </w:t>
      </w:r>
      <w:r w:rsidR="00180312" w:rsidRPr="000006E9">
        <w:rPr>
          <w:rFonts w:ascii="Times New Roman" w:eastAsia="Times New Roman" w:hAnsi="Times New Roman" w:cs="Times New Roman"/>
          <w:color w:val="000000"/>
          <w:lang w:eastAsia="ru-RU"/>
        </w:rPr>
        <w:t>право отстранить</w:t>
      </w:r>
      <w:r w:rsidR="00B55D7E" w:rsidRPr="000006E9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проект от участия в конкурсе. </w:t>
      </w:r>
    </w:p>
    <w:p w14:paraId="2297D972" w14:textId="77777777" w:rsidR="00B55D7E" w:rsidRPr="00850421" w:rsidRDefault="000006E9" w:rsidP="00850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6.7. </w:t>
      </w:r>
      <w:r w:rsidR="00B55D7E" w:rsidRPr="00850421">
        <w:rPr>
          <w:rFonts w:ascii="Times New Roman" w:eastAsia="Times New Roman" w:hAnsi="Times New Roman" w:cs="Times New Roman"/>
          <w:color w:val="000000"/>
          <w:lang w:eastAsia="ru-RU"/>
        </w:rPr>
        <w:t xml:space="preserve">От одного юридического лица принимается на рассмотрение </w:t>
      </w:r>
      <w:r w:rsidR="00B55D7E" w:rsidRPr="003A4BB3">
        <w:rPr>
          <w:rFonts w:ascii="Times New Roman" w:eastAsia="Times New Roman" w:hAnsi="Times New Roman" w:cs="Times New Roman"/>
          <w:b/>
          <w:color w:val="000000"/>
          <w:lang w:eastAsia="ru-RU"/>
        </w:rPr>
        <w:t>не более двух проектных</w:t>
      </w:r>
      <w:r w:rsidR="00B55D7E" w:rsidRPr="0085042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предложений.</w:t>
      </w:r>
    </w:p>
    <w:p w14:paraId="367DAC21" w14:textId="77777777" w:rsidR="00E77603" w:rsidRPr="00850421" w:rsidRDefault="000006E9" w:rsidP="00850421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6.8. </w:t>
      </w:r>
      <w:r w:rsidR="00E77603" w:rsidRPr="00850421">
        <w:rPr>
          <w:rFonts w:ascii="Times New Roman" w:hAnsi="Times New Roman" w:cs="Times New Roman"/>
          <w:color w:val="000000"/>
        </w:rPr>
        <w:t>В случае необходимости Организатор будет запрашивать дополнительные документы у участников Конкурса. Организатор оставляет за собой право проверки подлинности</w:t>
      </w:r>
      <w:r w:rsidR="00E77603" w:rsidRPr="00850421">
        <w:rPr>
          <w:rFonts w:ascii="Times New Roman" w:hAnsi="Times New Roman" w:cs="Times New Roman"/>
        </w:rPr>
        <w:t xml:space="preserve"> приведенной в Заявке </w:t>
      </w:r>
      <w:r w:rsidR="00F0296D" w:rsidRPr="00850421">
        <w:rPr>
          <w:rFonts w:ascii="Times New Roman" w:hAnsi="Times New Roman" w:cs="Times New Roman"/>
        </w:rPr>
        <w:t xml:space="preserve">и проектном предложении </w:t>
      </w:r>
      <w:r w:rsidR="00E77603" w:rsidRPr="00850421">
        <w:rPr>
          <w:rFonts w:ascii="Times New Roman" w:hAnsi="Times New Roman" w:cs="Times New Roman"/>
        </w:rPr>
        <w:t xml:space="preserve">информации и получения дополнительных данных об организации, не запрещенными законом способами. </w:t>
      </w:r>
    </w:p>
    <w:p w14:paraId="0E412CEE" w14:textId="77777777" w:rsidR="00E77603" w:rsidRPr="00850421" w:rsidRDefault="000006E9" w:rsidP="00850421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</w:t>
      </w:r>
      <w:r w:rsidR="00E77603" w:rsidRPr="00850421">
        <w:rPr>
          <w:rFonts w:ascii="Times New Roman" w:hAnsi="Times New Roman" w:cs="Times New Roman"/>
        </w:rPr>
        <w:t>Обнаружение ложной информации</w:t>
      </w:r>
      <w:r w:rsidR="00F0296D" w:rsidRPr="00850421">
        <w:rPr>
          <w:rFonts w:ascii="Times New Roman" w:hAnsi="Times New Roman" w:cs="Times New Roman"/>
        </w:rPr>
        <w:t xml:space="preserve">, </w:t>
      </w:r>
      <w:r w:rsidR="00F0296D" w:rsidRPr="00850421">
        <w:rPr>
          <w:rFonts w:ascii="Times New Roman" w:hAnsi="Times New Roman" w:cs="Times New Roman"/>
          <w:b/>
        </w:rPr>
        <w:t xml:space="preserve">в </w:t>
      </w:r>
      <w:proofErr w:type="spellStart"/>
      <w:r w:rsidR="00F0296D" w:rsidRPr="00850421">
        <w:rPr>
          <w:rFonts w:ascii="Times New Roman" w:hAnsi="Times New Roman" w:cs="Times New Roman"/>
          <w:b/>
        </w:rPr>
        <w:t>т.ч</w:t>
      </w:r>
      <w:proofErr w:type="spellEnd"/>
      <w:r w:rsidR="00F0296D" w:rsidRPr="00850421">
        <w:rPr>
          <w:rFonts w:ascii="Times New Roman" w:hAnsi="Times New Roman" w:cs="Times New Roman"/>
          <w:b/>
        </w:rPr>
        <w:t>. несоответствие заявленного бюджета по проекту реальным потребностям в финансировании</w:t>
      </w:r>
      <w:r w:rsidR="00F0296D" w:rsidRPr="00850421">
        <w:rPr>
          <w:rFonts w:ascii="Times New Roman" w:hAnsi="Times New Roman" w:cs="Times New Roman"/>
        </w:rPr>
        <w:t>, является</w:t>
      </w:r>
      <w:r w:rsidR="00E77603" w:rsidRPr="00850421">
        <w:rPr>
          <w:rFonts w:ascii="Times New Roman" w:hAnsi="Times New Roman" w:cs="Times New Roman"/>
        </w:rPr>
        <w:t xml:space="preserve"> достаточным условием для прекращения процесса рассмотрения Заявки. </w:t>
      </w:r>
    </w:p>
    <w:p w14:paraId="7565701D" w14:textId="77777777" w:rsidR="00E77603" w:rsidRPr="00850421" w:rsidRDefault="000006E9" w:rsidP="00850421">
      <w:pPr>
        <w:pStyle w:val="12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6.10. </w:t>
      </w:r>
      <w:r w:rsidR="00D71E17" w:rsidRPr="00850421">
        <w:rPr>
          <w:sz w:val="22"/>
          <w:szCs w:val="22"/>
        </w:rPr>
        <w:t xml:space="preserve"> Мотивы отклонения заявок не сообщаются, заявки не рецензируются, материалы, поданные на конкурс, не возвращаются.</w:t>
      </w:r>
    </w:p>
    <w:p w14:paraId="4F8AF794" w14:textId="77777777" w:rsidR="00416423" w:rsidRPr="00850421" w:rsidRDefault="000006E9" w:rsidP="008504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6.11. </w:t>
      </w:r>
      <w:r w:rsidR="00C243A2" w:rsidRPr="00850421">
        <w:rPr>
          <w:rFonts w:ascii="Times New Roman" w:eastAsia="Times New Roman" w:hAnsi="Times New Roman" w:cs="Times New Roman"/>
          <w:lang w:eastAsia="ru-RU"/>
        </w:rPr>
        <w:t xml:space="preserve">На основе предварительной оценки проектных предложений Организатор готовит сводную таблицу, в которую вносятся заключения о заявках. Таблица размещается на информационном </w:t>
      </w:r>
      <w:proofErr w:type="gramStart"/>
      <w:r w:rsidR="00C243A2" w:rsidRPr="00850421">
        <w:rPr>
          <w:rFonts w:ascii="Times New Roman" w:eastAsia="Times New Roman" w:hAnsi="Times New Roman" w:cs="Times New Roman"/>
          <w:lang w:eastAsia="ru-RU"/>
        </w:rPr>
        <w:t xml:space="preserve">портале </w:t>
      </w:r>
      <w:r w:rsidR="00E95B52">
        <w:rPr>
          <w:rFonts w:ascii="Times New Roman" w:eastAsia="Times New Roman" w:hAnsi="Times New Roman" w:cs="Times New Roman"/>
          <w:lang w:eastAsia="ru-RU"/>
        </w:rPr>
        <w:t xml:space="preserve"> -</w:t>
      </w:r>
      <w:proofErr w:type="gramEnd"/>
      <w:r w:rsidR="00E95B52">
        <w:rPr>
          <w:rFonts w:ascii="Times New Roman" w:eastAsia="Times New Roman" w:hAnsi="Times New Roman" w:cs="Times New Roman"/>
          <w:lang w:eastAsia="ru-RU"/>
        </w:rPr>
        <w:t xml:space="preserve"> сайте </w:t>
      </w:r>
      <w:r w:rsidR="00C243A2" w:rsidRPr="00850421">
        <w:rPr>
          <w:rFonts w:ascii="Times New Roman" w:eastAsia="Times New Roman" w:hAnsi="Times New Roman" w:cs="Times New Roman"/>
          <w:lang w:eastAsia="ru-RU"/>
        </w:rPr>
        <w:t>ДНЛ +.</w:t>
      </w:r>
    </w:p>
    <w:p w14:paraId="2148CA1A" w14:textId="77777777" w:rsidR="002A401B" w:rsidRPr="00391676" w:rsidRDefault="000006E9" w:rsidP="00391676">
      <w:pPr>
        <w:pStyle w:val="3"/>
        <w:jc w:val="both"/>
        <w:rPr>
          <w:rFonts w:ascii="Times New Roman" w:eastAsiaTheme="minorHAnsi" w:hAnsi="Times New Roman"/>
          <w:caps/>
          <w:color w:val="385623" w:themeColor="accent6" w:themeShade="80"/>
          <w:sz w:val="22"/>
          <w:szCs w:val="22"/>
          <w:lang w:eastAsia="en-US"/>
        </w:rPr>
      </w:pPr>
      <w:r w:rsidRPr="00391676">
        <w:rPr>
          <w:rFonts w:ascii="Times New Roman" w:eastAsiaTheme="minorHAnsi" w:hAnsi="Times New Roman"/>
          <w:caps/>
          <w:color w:val="385623" w:themeColor="accent6" w:themeShade="80"/>
          <w:sz w:val="22"/>
          <w:szCs w:val="22"/>
          <w:lang w:eastAsia="en-US"/>
        </w:rPr>
        <w:t>7</w:t>
      </w:r>
      <w:r w:rsidR="002A401B" w:rsidRPr="00391676">
        <w:rPr>
          <w:rFonts w:ascii="Times New Roman" w:eastAsiaTheme="minorHAnsi" w:hAnsi="Times New Roman"/>
          <w:caps/>
          <w:color w:val="385623" w:themeColor="accent6" w:themeShade="80"/>
          <w:sz w:val="22"/>
          <w:szCs w:val="22"/>
          <w:lang w:eastAsia="en-US"/>
        </w:rPr>
        <w:t>. Механизм реализации Конкурса</w:t>
      </w:r>
    </w:p>
    <w:p w14:paraId="007DF90D" w14:textId="77777777" w:rsidR="00391676" w:rsidRPr="00391676" w:rsidRDefault="00391676" w:rsidP="00391676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BC824A3" w14:textId="77777777" w:rsidR="002A401B" w:rsidRPr="00391676" w:rsidRDefault="00391676" w:rsidP="00391676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676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2A401B" w:rsidRPr="00391676">
        <w:rPr>
          <w:rFonts w:ascii="Times New Roman" w:eastAsia="Times New Roman" w:hAnsi="Times New Roman" w:cs="Times New Roman"/>
          <w:color w:val="000000"/>
          <w:lang w:eastAsia="ru-RU"/>
        </w:rPr>
        <w:t xml:space="preserve">.1. Для участия в конкурсе участники направляют Организатору заявку установленного формата и краткое проектное предложение (презентация в </w:t>
      </w:r>
      <w:proofErr w:type="spellStart"/>
      <w:r w:rsidR="002A401B" w:rsidRPr="00391676">
        <w:rPr>
          <w:rFonts w:ascii="Times New Roman" w:eastAsia="Times New Roman" w:hAnsi="Times New Roman" w:cs="Times New Roman"/>
          <w:color w:val="000000"/>
          <w:lang w:eastAsia="ru-RU"/>
        </w:rPr>
        <w:t>PowerPoint</w:t>
      </w:r>
      <w:proofErr w:type="spellEnd"/>
      <w:r w:rsidR="002A401B" w:rsidRPr="00391676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14:paraId="483274E8" w14:textId="77777777" w:rsidR="002A401B" w:rsidRPr="00391676" w:rsidRDefault="002A401B" w:rsidP="00391676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676">
        <w:rPr>
          <w:rFonts w:ascii="Times New Roman" w:eastAsia="Times New Roman" w:hAnsi="Times New Roman" w:cs="Times New Roman"/>
          <w:color w:val="000000"/>
          <w:lang w:eastAsia="ru-RU"/>
        </w:rPr>
        <w:t xml:space="preserve">Поступившие заявки и проектные предложения проходят предварительную оценку на соответствие требованиям Конкурса. При полном соответствии проектных предложений   требованиям конкурса, соискатель зачисляется к участию в конкурсе. </w:t>
      </w:r>
    </w:p>
    <w:p w14:paraId="52BBB8AE" w14:textId="77777777" w:rsidR="002A401B" w:rsidRPr="00850421" w:rsidRDefault="002A401B" w:rsidP="008504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0421">
        <w:rPr>
          <w:rFonts w:ascii="Times New Roman" w:hAnsi="Times New Roman" w:cs="Times New Roman"/>
        </w:rPr>
        <w:t>К рассмотрению допускаются только полностью укомплектованный пакет документов, поданные в установленный срок.</w:t>
      </w:r>
    </w:p>
    <w:p w14:paraId="06A8C13C" w14:textId="77777777" w:rsidR="002A401B" w:rsidRPr="00850421" w:rsidRDefault="002A401B" w:rsidP="008504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0421">
        <w:rPr>
          <w:rFonts w:ascii="Times New Roman" w:hAnsi="Times New Roman" w:cs="Times New Roman"/>
        </w:rPr>
        <w:t>Пакет документов состоит из:</w:t>
      </w:r>
    </w:p>
    <w:p w14:paraId="1309BBFE" w14:textId="51CBAC8A" w:rsidR="002A401B" w:rsidRPr="00850421" w:rsidRDefault="002A401B" w:rsidP="0085042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0421">
        <w:rPr>
          <w:rFonts w:ascii="Times New Roman" w:hAnsi="Times New Roman" w:cs="Times New Roman"/>
        </w:rPr>
        <w:t>Заявка на участие установленного образца (Приложение 1)</w:t>
      </w:r>
      <w:r w:rsidR="00967FA9">
        <w:rPr>
          <w:rFonts w:ascii="Times New Roman" w:hAnsi="Times New Roman" w:cs="Times New Roman"/>
        </w:rPr>
        <w:t>;</w:t>
      </w:r>
    </w:p>
    <w:p w14:paraId="777DC4A7" w14:textId="0DA70D91" w:rsidR="002A401B" w:rsidRPr="00850421" w:rsidRDefault="002A401B" w:rsidP="0085042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50421">
        <w:rPr>
          <w:rFonts w:ascii="Times New Roman" w:hAnsi="Times New Roman" w:cs="Times New Roman"/>
        </w:rPr>
        <w:t>Скан.копии</w:t>
      </w:r>
      <w:proofErr w:type="spellEnd"/>
      <w:r w:rsidRPr="00850421">
        <w:rPr>
          <w:rFonts w:ascii="Times New Roman" w:hAnsi="Times New Roman" w:cs="Times New Roman"/>
        </w:rPr>
        <w:t xml:space="preserve"> уставных документов организации, учреждения</w:t>
      </w:r>
      <w:r w:rsidR="00967FA9">
        <w:rPr>
          <w:rFonts w:ascii="Times New Roman" w:hAnsi="Times New Roman" w:cs="Times New Roman"/>
        </w:rPr>
        <w:t>;</w:t>
      </w:r>
      <w:r w:rsidRPr="00850421">
        <w:rPr>
          <w:rFonts w:ascii="Times New Roman" w:hAnsi="Times New Roman" w:cs="Times New Roman"/>
        </w:rPr>
        <w:t xml:space="preserve"> </w:t>
      </w:r>
    </w:p>
    <w:p w14:paraId="2EEE4284" w14:textId="5CC02893" w:rsidR="002A401B" w:rsidRPr="00850421" w:rsidRDefault="002A401B" w:rsidP="0085042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0421">
        <w:rPr>
          <w:rFonts w:ascii="Times New Roman" w:hAnsi="Times New Roman" w:cs="Times New Roman"/>
        </w:rPr>
        <w:t xml:space="preserve">Проектное предложение в формате </w:t>
      </w:r>
      <w:proofErr w:type="spellStart"/>
      <w:r w:rsidRPr="00850421">
        <w:rPr>
          <w:rFonts w:ascii="Times New Roman" w:hAnsi="Times New Roman" w:cs="Times New Roman"/>
          <w:bCs/>
        </w:rPr>
        <w:t>PowerPoint</w:t>
      </w:r>
      <w:proofErr w:type="spellEnd"/>
      <w:r w:rsidRPr="00850421">
        <w:rPr>
          <w:rFonts w:ascii="Times New Roman" w:hAnsi="Times New Roman" w:cs="Times New Roman"/>
          <w:bCs/>
        </w:rPr>
        <w:t xml:space="preserve"> (Приложение 2)</w:t>
      </w:r>
      <w:r w:rsidR="00967FA9">
        <w:rPr>
          <w:rFonts w:ascii="Times New Roman" w:hAnsi="Times New Roman" w:cs="Times New Roman"/>
          <w:bCs/>
        </w:rPr>
        <w:t>;</w:t>
      </w:r>
    </w:p>
    <w:p w14:paraId="057A8192" w14:textId="77777777" w:rsidR="00416423" w:rsidRPr="00850421" w:rsidRDefault="00391676" w:rsidP="00850421">
      <w:pPr>
        <w:pStyle w:val="3"/>
        <w:jc w:val="both"/>
        <w:rPr>
          <w:rFonts w:ascii="Times New Roman" w:eastAsiaTheme="minorHAnsi" w:hAnsi="Times New Roman"/>
          <w:caps/>
          <w:color w:val="385623" w:themeColor="accent6" w:themeShade="8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aps/>
          <w:color w:val="385623" w:themeColor="accent6" w:themeShade="80"/>
          <w:sz w:val="22"/>
          <w:szCs w:val="22"/>
          <w:lang w:eastAsia="en-US"/>
        </w:rPr>
        <w:t>8</w:t>
      </w:r>
      <w:r w:rsidR="00416423" w:rsidRPr="00850421">
        <w:rPr>
          <w:rFonts w:ascii="Times New Roman" w:eastAsiaTheme="minorHAnsi" w:hAnsi="Times New Roman"/>
          <w:caps/>
          <w:color w:val="385623" w:themeColor="accent6" w:themeShade="80"/>
          <w:sz w:val="22"/>
          <w:szCs w:val="22"/>
          <w:lang w:eastAsia="en-US"/>
        </w:rPr>
        <w:t xml:space="preserve">. </w:t>
      </w:r>
      <w:r w:rsidR="008C1B70" w:rsidRPr="00850421">
        <w:rPr>
          <w:rFonts w:ascii="Times New Roman" w:eastAsiaTheme="minorHAnsi" w:hAnsi="Times New Roman"/>
          <w:caps/>
          <w:color w:val="385623" w:themeColor="accent6" w:themeShade="80"/>
          <w:sz w:val="22"/>
          <w:szCs w:val="22"/>
          <w:lang w:eastAsia="en-US"/>
        </w:rPr>
        <w:t>Оценка работ</w:t>
      </w:r>
    </w:p>
    <w:p w14:paraId="47C979AF" w14:textId="77777777" w:rsidR="008C1B70" w:rsidRPr="00850421" w:rsidRDefault="008C1B70" w:rsidP="00850421">
      <w:pPr>
        <w:pStyle w:val="3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17" w:name="_Toc239097057"/>
      <w:bookmarkStart w:id="18" w:name="_Toc239097161"/>
      <w:bookmarkStart w:id="19" w:name="_Toc240088962"/>
      <w:bookmarkStart w:id="20" w:name="_Toc240274758"/>
      <w:bookmarkStart w:id="21" w:name="_Toc240433078"/>
      <w:bookmarkStart w:id="22" w:name="_Toc240794918"/>
      <w:bookmarkStart w:id="23" w:name="_Toc241853550"/>
      <w:bookmarkStart w:id="24" w:name="_Toc242090050"/>
      <w:r w:rsidRPr="00850421">
        <w:rPr>
          <w:rFonts w:ascii="Times New Roman" w:eastAsiaTheme="majorEastAsia" w:hAnsi="Times New Roman"/>
          <w:color w:val="000000"/>
          <w:sz w:val="22"/>
          <w:szCs w:val="22"/>
        </w:rPr>
        <w:t>Критерии оценки работ:</w:t>
      </w:r>
    </w:p>
    <w:p w14:paraId="174DF888" w14:textId="77777777" w:rsidR="00391676" w:rsidRDefault="00632FDC" w:rsidP="007506C3">
      <w:pPr>
        <w:pStyle w:val="a7"/>
        <w:numPr>
          <w:ilvl w:val="0"/>
          <w:numId w:val="31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91676">
        <w:rPr>
          <w:rFonts w:ascii="Times New Roman" w:eastAsia="Times New Roman" w:hAnsi="Times New Roman" w:cs="Times New Roman"/>
          <w:color w:val="000000"/>
          <w:lang w:eastAsia="ru-RU"/>
        </w:rPr>
        <w:t>востребованность</w:t>
      </w:r>
      <w:proofErr w:type="gramEnd"/>
      <w:r w:rsidRPr="00391676">
        <w:rPr>
          <w:rFonts w:ascii="Times New Roman" w:eastAsia="Times New Roman" w:hAnsi="Times New Roman" w:cs="Times New Roman"/>
          <w:color w:val="000000"/>
          <w:lang w:eastAsia="ru-RU"/>
        </w:rPr>
        <w:t xml:space="preserve"> и реалистичность проекта;</w:t>
      </w:r>
    </w:p>
    <w:p w14:paraId="25443799" w14:textId="77777777" w:rsidR="00391676" w:rsidRDefault="00632FDC" w:rsidP="00FC7DB0">
      <w:pPr>
        <w:pStyle w:val="a7"/>
        <w:numPr>
          <w:ilvl w:val="0"/>
          <w:numId w:val="31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91676">
        <w:rPr>
          <w:rFonts w:ascii="Times New Roman" w:eastAsia="Times New Roman" w:hAnsi="Times New Roman" w:cs="Times New Roman"/>
          <w:color w:val="000000"/>
          <w:lang w:eastAsia="ru-RU"/>
        </w:rPr>
        <w:t>наличие</w:t>
      </w:r>
      <w:proofErr w:type="gramEnd"/>
      <w:r w:rsidRPr="00391676">
        <w:rPr>
          <w:rFonts w:ascii="Times New Roman" w:eastAsia="Times New Roman" w:hAnsi="Times New Roman" w:cs="Times New Roman"/>
          <w:color w:val="000000"/>
          <w:lang w:eastAsia="ru-RU"/>
        </w:rPr>
        <w:t xml:space="preserve"> четко сформулированной проблемы и задачи, решаемых проектом;</w:t>
      </w:r>
    </w:p>
    <w:p w14:paraId="4515B948" w14:textId="77777777" w:rsidR="00391676" w:rsidRDefault="00632FDC" w:rsidP="005F0FB5">
      <w:pPr>
        <w:pStyle w:val="a7"/>
        <w:numPr>
          <w:ilvl w:val="0"/>
          <w:numId w:val="31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91676">
        <w:rPr>
          <w:rFonts w:ascii="Times New Roman" w:eastAsia="Times New Roman" w:hAnsi="Times New Roman" w:cs="Times New Roman"/>
          <w:color w:val="000000"/>
          <w:lang w:eastAsia="ru-RU"/>
        </w:rPr>
        <w:t>степень</w:t>
      </w:r>
      <w:proofErr w:type="gramEnd"/>
      <w:r w:rsidRPr="00391676">
        <w:rPr>
          <w:rFonts w:ascii="Times New Roman" w:eastAsia="Times New Roman" w:hAnsi="Times New Roman" w:cs="Times New Roman"/>
          <w:color w:val="000000"/>
          <w:lang w:eastAsia="ru-RU"/>
        </w:rPr>
        <w:t xml:space="preserve"> разработанности проектной идеи</w:t>
      </w:r>
      <w:r w:rsidR="00394F08" w:rsidRPr="0039167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391676">
        <w:rPr>
          <w:rFonts w:ascii="Times New Roman" w:eastAsia="Times New Roman" w:hAnsi="Times New Roman" w:cs="Times New Roman"/>
          <w:color w:val="000000"/>
          <w:lang w:eastAsia="ru-RU"/>
        </w:rPr>
        <w:t>возможность достижения ожидаемых конечных результатов в установленный период реализации проекта и их долгосрочный эффект;</w:t>
      </w:r>
    </w:p>
    <w:p w14:paraId="6D71CAAE" w14:textId="77777777" w:rsidR="00391676" w:rsidRDefault="00632FDC" w:rsidP="00DF7FF9">
      <w:pPr>
        <w:pStyle w:val="a7"/>
        <w:numPr>
          <w:ilvl w:val="0"/>
          <w:numId w:val="31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91676">
        <w:rPr>
          <w:rFonts w:ascii="Times New Roman" w:eastAsia="Times New Roman" w:hAnsi="Times New Roman" w:cs="Times New Roman"/>
          <w:color w:val="000000"/>
          <w:lang w:eastAsia="ru-RU"/>
        </w:rPr>
        <w:t>возможность</w:t>
      </w:r>
      <w:proofErr w:type="gramEnd"/>
      <w:r w:rsidRPr="00391676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конечного результата: наличие индикаторов (количественных и качественных показателей) эффективности проекта; </w:t>
      </w:r>
    </w:p>
    <w:p w14:paraId="41797903" w14:textId="77777777" w:rsidR="00391676" w:rsidRDefault="00632FDC" w:rsidP="00D616B2">
      <w:pPr>
        <w:pStyle w:val="a7"/>
        <w:numPr>
          <w:ilvl w:val="0"/>
          <w:numId w:val="31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91676">
        <w:rPr>
          <w:rFonts w:ascii="Times New Roman" w:eastAsia="Times New Roman" w:hAnsi="Times New Roman" w:cs="Times New Roman"/>
          <w:color w:val="000000"/>
          <w:lang w:eastAsia="ru-RU"/>
        </w:rPr>
        <w:t>перспективы</w:t>
      </w:r>
      <w:proofErr w:type="gramEnd"/>
      <w:r w:rsidRPr="00391676">
        <w:rPr>
          <w:rFonts w:ascii="Times New Roman" w:eastAsia="Times New Roman" w:hAnsi="Times New Roman" w:cs="Times New Roman"/>
          <w:color w:val="000000"/>
          <w:lang w:eastAsia="ru-RU"/>
        </w:rPr>
        <w:t xml:space="preserve"> дальнейшего развития проекта;</w:t>
      </w:r>
    </w:p>
    <w:p w14:paraId="6C242F0B" w14:textId="77777777" w:rsidR="00391676" w:rsidRPr="00391676" w:rsidRDefault="00632FDC" w:rsidP="000A07F6">
      <w:pPr>
        <w:pStyle w:val="a7"/>
        <w:numPr>
          <w:ilvl w:val="0"/>
          <w:numId w:val="31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b/>
          <w:bCs/>
        </w:rPr>
      </w:pPr>
      <w:proofErr w:type="gramStart"/>
      <w:r w:rsidRPr="0039167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401B36" w:rsidRPr="00391676">
        <w:rPr>
          <w:rFonts w:ascii="Times New Roman" w:eastAsia="Times New Roman" w:hAnsi="Times New Roman" w:cs="Times New Roman"/>
          <w:color w:val="000000"/>
          <w:lang w:eastAsia="ru-RU"/>
        </w:rPr>
        <w:t>реативность</w:t>
      </w:r>
      <w:proofErr w:type="gramEnd"/>
      <w:r w:rsidR="00401B36" w:rsidRPr="0039167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презентации проекта;</w:t>
      </w:r>
    </w:p>
    <w:p w14:paraId="432DB9B9" w14:textId="77777777" w:rsidR="00401B36" w:rsidRPr="00391676" w:rsidRDefault="00394F08" w:rsidP="000A07F6">
      <w:pPr>
        <w:pStyle w:val="a7"/>
        <w:numPr>
          <w:ilvl w:val="0"/>
          <w:numId w:val="31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b/>
          <w:bCs/>
        </w:rPr>
      </w:pPr>
      <w:proofErr w:type="gramStart"/>
      <w:r w:rsidRPr="00391676">
        <w:rPr>
          <w:rFonts w:ascii="Times New Roman" w:eastAsia="Times New Roman" w:hAnsi="Times New Roman" w:cs="Times New Roman"/>
          <w:color w:val="000000"/>
          <w:lang w:eastAsia="ru-RU"/>
        </w:rPr>
        <w:t>эффективность</w:t>
      </w:r>
      <w:proofErr w:type="gramEnd"/>
      <w:r w:rsidRPr="00391676">
        <w:rPr>
          <w:rFonts w:ascii="Times New Roman" w:eastAsia="Times New Roman" w:hAnsi="Times New Roman" w:cs="Times New Roman"/>
          <w:color w:val="000000"/>
          <w:lang w:eastAsia="ru-RU"/>
        </w:rPr>
        <w:t xml:space="preserve"> финансирования </w:t>
      </w:r>
      <w:r w:rsidR="00401B36" w:rsidRPr="0039167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391676">
        <w:rPr>
          <w:rFonts w:ascii="Times New Roman" w:eastAsia="Times New Roman" w:hAnsi="Times New Roman" w:cs="Times New Roman"/>
          <w:color w:val="000000"/>
          <w:lang w:eastAsia="ru-RU"/>
        </w:rPr>
        <w:t>сопоставимость</w:t>
      </w:r>
      <w:r w:rsidR="00401B36" w:rsidRPr="003916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1676">
        <w:rPr>
          <w:rFonts w:ascii="Times New Roman" w:eastAsia="Times New Roman" w:hAnsi="Times New Roman" w:cs="Times New Roman"/>
          <w:color w:val="000000"/>
          <w:lang w:eastAsia="ru-RU"/>
        </w:rPr>
        <w:t>суммы затрат на реализацию проекта важности</w:t>
      </w:r>
      <w:r w:rsidR="00401B36" w:rsidRPr="00391676">
        <w:rPr>
          <w:rFonts w:ascii="Times New Roman" w:hAnsi="Times New Roman"/>
        </w:rPr>
        <w:t xml:space="preserve"> и фактическо</w:t>
      </w:r>
      <w:r w:rsidRPr="00391676">
        <w:rPr>
          <w:rFonts w:ascii="Times New Roman" w:hAnsi="Times New Roman"/>
        </w:rPr>
        <w:t>му</w:t>
      </w:r>
      <w:r w:rsidR="00401B36" w:rsidRPr="00391676">
        <w:rPr>
          <w:rFonts w:ascii="Times New Roman" w:hAnsi="Times New Roman"/>
        </w:rPr>
        <w:t xml:space="preserve"> результат</w:t>
      </w:r>
      <w:r w:rsidRPr="00391676">
        <w:rPr>
          <w:rFonts w:ascii="Times New Roman" w:hAnsi="Times New Roman"/>
        </w:rPr>
        <w:t>у</w:t>
      </w:r>
      <w:r w:rsidR="00401B36" w:rsidRPr="00391676">
        <w:rPr>
          <w:rFonts w:ascii="Times New Roman" w:hAnsi="Times New Roman"/>
        </w:rPr>
        <w:t xml:space="preserve"> от реализации проекта).</w:t>
      </w:r>
    </w:p>
    <w:bookmarkEnd w:id="17"/>
    <w:bookmarkEnd w:id="18"/>
    <w:bookmarkEnd w:id="19"/>
    <w:bookmarkEnd w:id="20"/>
    <w:bookmarkEnd w:id="21"/>
    <w:bookmarkEnd w:id="22"/>
    <w:bookmarkEnd w:id="23"/>
    <w:bookmarkEnd w:id="24"/>
    <w:p w14:paraId="4C3ACA71" w14:textId="77777777" w:rsidR="00416423" w:rsidRDefault="00391676" w:rsidP="00850421">
      <w:pPr>
        <w:pStyle w:val="a9"/>
        <w:jc w:val="both"/>
        <w:rPr>
          <w:rFonts w:eastAsiaTheme="minorHAnsi"/>
          <w:b/>
          <w:bCs/>
          <w:caps/>
          <w:color w:val="385623" w:themeColor="accent6" w:themeShade="80"/>
          <w:sz w:val="22"/>
          <w:szCs w:val="22"/>
          <w:lang w:eastAsia="en-US"/>
        </w:rPr>
      </w:pPr>
      <w:r>
        <w:rPr>
          <w:rFonts w:eastAsiaTheme="minorHAnsi"/>
          <w:b/>
          <w:bCs/>
          <w:caps/>
          <w:color w:val="385623" w:themeColor="accent6" w:themeShade="80"/>
          <w:sz w:val="22"/>
          <w:szCs w:val="22"/>
          <w:lang w:eastAsia="en-US"/>
        </w:rPr>
        <w:t>9</w:t>
      </w:r>
      <w:r w:rsidR="00407623" w:rsidRPr="00850421">
        <w:rPr>
          <w:rFonts w:eastAsiaTheme="minorHAnsi"/>
          <w:b/>
          <w:bCs/>
          <w:caps/>
          <w:color w:val="385623" w:themeColor="accent6" w:themeShade="80"/>
          <w:sz w:val="22"/>
          <w:szCs w:val="22"/>
          <w:lang w:eastAsia="en-US"/>
        </w:rPr>
        <w:t xml:space="preserve">. </w:t>
      </w:r>
      <w:r w:rsidR="00707000" w:rsidRPr="00850421">
        <w:rPr>
          <w:rFonts w:eastAsiaTheme="minorHAnsi"/>
          <w:b/>
          <w:bCs/>
          <w:caps/>
          <w:color w:val="385623" w:themeColor="accent6" w:themeShade="80"/>
          <w:sz w:val="22"/>
          <w:szCs w:val="22"/>
          <w:lang w:eastAsia="en-US"/>
        </w:rPr>
        <w:t>Э</w:t>
      </w:r>
      <w:r w:rsidR="00180312" w:rsidRPr="00850421">
        <w:rPr>
          <w:rFonts w:eastAsiaTheme="minorHAnsi"/>
          <w:b/>
          <w:bCs/>
          <w:caps/>
          <w:color w:val="385623" w:themeColor="accent6" w:themeShade="80"/>
          <w:sz w:val="22"/>
          <w:szCs w:val="22"/>
          <w:lang w:eastAsia="en-US"/>
        </w:rPr>
        <w:t>кспертиза проектов</w:t>
      </w:r>
    </w:p>
    <w:p w14:paraId="067541E6" w14:textId="77777777" w:rsidR="0009771A" w:rsidRPr="00391676" w:rsidRDefault="0009771A" w:rsidP="00391676">
      <w:pPr>
        <w:pStyle w:val="af2"/>
        <w:rPr>
          <w:rFonts w:ascii="Times New Roman" w:hAnsi="Times New Roman" w:cs="Times New Roman"/>
        </w:rPr>
      </w:pPr>
      <w:r w:rsidRPr="00391676">
        <w:rPr>
          <w:rFonts w:ascii="Times New Roman" w:hAnsi="Times New Roman" w:cs="Times New Roman"/>
        </w:rPr>
        <w:t xml:space="preserve">Проект, для презентации экспертной комиссии оформляется в виде презентации в программе </w:t>
      </w:r>
      <w:proofErr w:type="spellStart"/>
      <w:r w:rsidRPr="00391676">
        <w:rPr>
          <w:rFonts w:ascii="Times New Roman" w:hAnsi="Times New Roman" w:cs="Times New Roman"/>
        </w:rPr>
        <w:t>PowerPoint</w:t>
      </w:r>
      <w:proofErr w:type="spellEnd"/>
      <w:r w:rsidRPr="00391676">
        <w:rPr>
          <w:rFonts w:ascii="Times New Roman" w:hAnsi="Times New Roman" w:cs="Times New Roman"/>
        </w:rPr>
        <w:t xml:space="preserve"> и содержит все обязательные пункты (Приложение 3). </w:t>
      </w:r>
    </w:p>
    <w:p w14:paraId="5B6DB6CC" w14:textId="77777777" w:rsidR="0009771A" w:rsidRPr="00391676" w:rsidRDefault="0009771A" w:rsidP="00391676">
      <w:pPr>
        <w:pStyle w:val="af2"/>
        <w:rPr>
          <w:rFonts w:ascii="Times New Roman" w:hAnsi="Times New Roman" w:cs="Times New Roman"/>
        </w:rPr>
      </w:pPr>
      <w:r w:rsidRPr="00391676">
        <w:rPr>
          <w:rFonts w:ascii="Times New Roman" w:hAnsi="Times New Roman" w:cs="Times New Roman"/>
        </w:rPr>
        <w:t>Презентация проектов проходит в открытом формате. Присутствие на презентации всех участников Конкурса обязательно!</w:t>
      </w:r>
    </w:p>
    <w:p w14:paraId="1B0A8A53" w14:textId="77777777" w:rsidR="00416423" w:rsidRPr="00850421" w:rsidRDefault="00391676" w:rsidP="0085042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9</w:t>
      </w:r>
      <w:r w:rsidR="00416423" w:rsidRPr="00850421">
        <w:rPr>
          <w:rFonts w:ascii="Times New Roman" w:hAnsi="Times New Roman" w:cs="Times New Roman"/>
        </w:rPr>
        <w:t xml:space="preserve">.1. </w:t>
      </w:r>
      <w:r w:rsidR="00416423" w:rsidRPr="00850421">
        <w:rPr>
          <w:rFonts w:ascii="Times New Roman" w:hAnsi="Times New Roman" w:cs="Times New Roman"/>
          <w:bCs/>
        </w:rPr>
        <w:t xml:space="preserve">Оценка </w:t>
      </w:r>
      <w:r w:rsidR="001D5B0F" w:rsidRPr="00850421">
        <w:rPr>
          <w:rFonts w:ascii="Times New Roman" w:hAnsi="Times New Roman" w:cs="Times New Roman"/>
          <w:bCs/>
        </w:rPr>
        <w:t>проектов</w:t>
      </w:r>
      <w:r w:rsidR="00416423" w:rsidRPr="00850421">
        <w:rPr>
          <w:rFonts w:ascii="Times New Roman" w:hAnsi="Times New Roman" w:cs="Times New Roman"/>
          <w:bCs/>
        </w:rPr>
        <w:t xml:space="preserve"> будет проходит</w:t>
      </w:r>
      <w:r w:rsidR="001D5B0F" w:rsidRPr="00850421">
        <w:rPr>
          <w:rFonts w:ascii="Times New Roman" w:hAnsi="Times New Roman" w:cs="Times New Roman"/>
          <w:bCs/>
        </w:rPr>
        <w:t>ь</w:t>
      </w:r>
      <w:r w:rsidR="00416423" w:rsidRPr="00850421">
        <w:rPr>
          <w:rFonts w:ascii="Times New Roman" w:hAnsi="Times New Roman" w:cs="Times New Roman"/>
          <w:bCs/>
        </w:rPr>
        <w:t xml:space="preserve"> в </w:t>
      </w:r>
      <w:r w:rsidR="00707000" w:rsidRPr="00850421">
        <w:rPr>
          <w:rFonts w:ascii="Times New Roman" w:hAnsi="Times New Roman" w:cs="Times New Roman"/>
          <w:bCs/>
        </w:rPr>
        <w:t xml:space="preserve">два </w:t>
      </w:r>
      <w:r w:rsidR="00416423" w:rsidRPr="00850421">
        <w:rPr>
          <w:rFonts w:ascii="Times New Roman" w:hAnsi="Times New Roman" w:cs="Times New Roman"/>
          <w:bCs/>
        </w:rPr>
        <w:t>этапа:</w:t>
      </w:r>
    </w:p>
    <w:p w14:paraId="7E69604D" w14:textId="77777777" w:rsidR="00416423" w:rsidRPr="00850421" w:rsidRDefault="00707000" w:rsidP="008504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0421">
        <w:rPr>
          <w:rFonts w:ascii="Times New Roman" w:hAnsi="Times New Roman" w:cs="Times New Roman"/>
        </w:rPr>
        <w:t xml:space="preserve">Оценивание </w:t>
      </w:r>
      <w:r w:rsidR="001D5B0F" w:rsidRPr="00850421">
        <w:rPr>
          <w:rFonts w:ascii="Times New Roman" w:hAnsi="Times New Roman" w:cs="Times New Roman"/>
        </w:rPr>
        <w:t xml:space="preserve">проекта экспертной комиссией </w:t>
      </w:r>
      <w:r w:rsidRPr="00850421">
        <w:rPr>
          <w:rFonts w:ascii="Times New Roman" w:hAnsi="Times New Roman" w:cs="Times New Roman"/>
        </w:rPr>
        <w:t>при проведении презентаций проектов;</w:t>
      </w:r>
    </w:p>
    <w:p w14:paraId="2BA0551F" w14:textId="77777777" w:rsidR="00707000" w:rsidRPr="00850421" w:rsidRDefault="00707000" w:rsidP="008504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0421">
        <w:rPr>
          <w:rFonts w:ascii="Times New Roman" w:hAnsi="Times New Roman" w:cs="Times New Roman"/>
        </w:rPr>
        <w:t>Онлайн голосование на информационном портале</w:t>
      </w:r>
      <w:r w:rsidR="004E2337">
        <w:rPr>
          <w:rFonts w:ascii="Times New Roman" w:hAnsi="Times New Roman" w:cs="Times New Roman"/>
        </w:rPr>
        <w:t>.</w:t>
      </w:r>
    </w:p>
    <w:p w14:paraId="40EE5683" w14:textId="77777777" w:rsidR="00707000" w:rsidRPr="00850421" w:rsidRDefault="00707000" w:rsidP="0085042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1279A7AD" w14:textId="0E23049F" w:rsidR="00416423" w:rsidRPr="00850421" w:rsidRDefault="00707000" w:rsidP="008504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0421">
        <w:rPr>
          <w:rFonts w:ascii="Times New Roman" w:hAnsi="Times New Roman" w:cs="Times New Roman"/>
          <w:b/>
        </w:rPr>
        <w:t xml:space="preserve">Оценивание по каждому из критериев проводится по 5-бальной системе. Максимальный балл по критерию </w:t>
      </w:r>
      <w:r w:rsidR="00416423" w:rsidRPr="00850421">
        <w:rPr>
          <w:rFonts w:ascii="Times New Roman" w:hAnsi="Times New Roman" w:cs="Times New Roman"/>
          <w:b/>
        </w:rPr>
        <w:t xml:space="preserve">– </w:t>
      </w:r>
      <w:r w:rsidRPr="00850421">
        <w:rPr>
          <w:rFonts w:ascii="Times New Roman" w:hAnsi="Times New Roman" w:cs="Times New Roman"/>
          <w:b/>
        </w:rPr>
        <w:t>5</w:t>
      </w:r>
      <w:r w:rsidR="00416423" w:rsidRPr="00850421">
        <w:rPr>
          <w:rFonts w:ascii="Times New Roman" w:hAnsi="Times New Roman" w:cs="Times New Roman"/>
          <w:b/>
        </w:rPr>
        <w:t xml:space="preserve"> баллов. </w:t>
      </w:r>
      <w:r w:rsidR="00223EA7">
        <w:rPr>
          <w:rFonts w:ascii="Times New Roman" w:hAnsi="Times New Roman" w:cs="Times New Roman"/>
          <w:b/>
        </w:rPr>
        <w:t xml:space="preserve"> Баллы </w:t>
      </w:r>
      <w:r w:rsidR="002606C5">
        <w:rPr>
          <w:rFonts w:ascii="Times New Roman" w:hAnsi="Times New Roman" w:cs="Times New Roman"/>
          <w:b/>
        </w:rPr>
        <w:t>всех членов</w:t>
      </w:r>
      <w:r w:rsidR="00223EA7">
        <w:rPr>
          <w:rFonts w:ascii="Times New Roman" w:hAnsi="Times New Roman" w:cs="Times New Roman"/>
          <w:b/>
        </w:rPr>
        <w:t xml:space="preserve"> </w:t>
      </w:r>
      <w:r w:rsidR="002606C5">
        <w:rPr>
          <w:rFonts w:ascii="Times New Roman" w:hAnsi="Times New Roman" w:cs="Times New Roman"/>
          <w:b/>
        </w:rPr>
        <w:t>экспертной</w:t>
      </w:r>
      <w:r w:rsidR="00223EA7">
        <w:rPr>
          <w:rFonts w:ascii="Times New Roman" w:hAnsi="Times New Roman" w:cs="Times New Roman"/>
          <w:b/>
        </w:rPr>
        <w:t xml:space="preserve"> </w:t>
      </w:r>
      <w:r w:rsidR="002606C5">
        <w:rPr>
          <w:rFonts w:ascii="Times New Roman" w:hAnsi="Times New Roman" w:cs="Times New Roman"/>
          <w:b/>
        </w:rPr>
        <w:t>комиссии</w:t>
      </w:r>
      <w:r w:rsidR="00223EA7">
        <w:rPr>
          <w:rFonts w:ascii="Times New Roman" w:hAnsi="Times New Roman" w:cs="Times New Roman"/>
          <w:b/>
        </w:rPr>
        <w:t xml:space="preserve"> по каждому </w:t>
      </w:r>
      <w:r w:rsidR="002606C5">
        <w:rPr>
          <w:rFonts w:ascii="Times New Roman" w:hAnsi="Times New Roman" w:cs="Times New Roman"/>
          <w:b/>
        </w:rPr>
        <w:t>критерию</w:t>
      </w:r>
      <w:r w:rsidR="00223EA7">
        <w:rPr>
          <w:rFonts w:ascii="Times New Roman" w:hAnsi="Times New Roman" w:cs="Times New Roman"/>
          <w:b/>
        </w:rPr>
        <w:t xml:space="preserve"> суммируются.</w:t>
      </w:r>
    </w:p>
    <w:p w14:paraId="60224148" w14:textId="77777777" w:rsidR="00707000" w:rsidRPr="00850421" w:rsidRDefault="00707000" w:rsidP="008504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D2F5228" w14:textId="6651EDC1" w:rsidR="00707000" w:rsidRDefault="00707000" w:rsidP="008504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0421">
        <w:rPr>
          <w:rFonts w:ascii="Times New Roman" w:hAnsi="Times New Roman" w:cs="Times New Roman"/>
          <w:b/>
        </w:rPr>
        <w:t xml:space="preserve">Определение победителя будет проходить </w:t>
      </w:r>
      <w:r w:rsidR="009D4F25">
        <w:rPr>
          <w:rFonts w:ascii="Times New Roman" w:hAnsi="Times New Roman" w:cs="Times New Roman"/>
          <w:b/>
        </w:rPr>
        <w:t xml:space="preserve">по результатам оценки проектов экспертной комиссией с учетом мнения жителей города по результатам онлайн голосования. </w:t>
      </w:r>
    </w:p>
    <w:p w14:paraId="147AB934" w14:textId="6A98D61B" w:rsidR="00223EA7" w:rsidRPr="00850421" w:rsidRDefault="00223EA7" w:rsidP="008504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результатам онлайн голосования составляется рейтинг конкурсных проектов с указанием занятого места. За последнее место к суммарной оценке экспертной комисси</w:t>
      </w:r>
      <w:r w:rsidR="006F3443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добавляется +5 баллов, </w:t>
      </w:r>
      <w:r>
        <w:rPr>
          <w:rFonts w:ascii="Times New Roman" w:hAnsi="Times New Roman" w:cs="Times New Roman"/>
          <w:b/>
        </w:rPr>
        <w:lastRenderedPageBreak/>
        <w:t>предпоследнее + 10 баллов и так далее за каждое последующее место присуждаются баллы с шагом +5 к предыдущим баллам.</w:t>
      </w:r>
    </w:p>
    <w:p w14:paraId="3B6F8AB2" w14:textId="77777777" w:rsidR="008A2693" w:rsidRPr="00850421" w:rsidRDefault="008A2693" w:rsidP="008504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128910D" w14:textId="045AB27D" w:rsidR="009479DE" w:rsidRDefault="009479DE" w:rsidP="00850421">
      <w:pPr>
        <w:spacing w:line="240" w:lineRule="auto"/>
        <w:ind w:right="57"/>
        <w:jc w:val="both"/>
        <w:rPr>
          <w:rFonts w:ascii="Times New Roman" w:hAnsi="Times New Roman" w:cs="Times New Roman"/>
        </w:rPr>
      </w:pPr>
      <w:r w:rsidRPr="00850421">
        <w:rPr>
          <w:rFonts w:ascii="Times New Roman" w:hAnsi="Times New Roman" w:cs="Times New Roman"/>
        </w:rPr>
        <w:t xml:space="preserve">По </w:t>
      </w:r>
      <w:r w:rsidR="006F3443">
        <w:rPr>
          <w:rFonts w:ascii="Times New Roman" w:hAnsi="Times New Roman" w:cs="Times New Roman"/>
        </w:rPr>
        <w:t xml:space="preserve">общим </w:t>
      </w:r>
      <w:r w:rsidRPr="00850421">
        <w:rPr>
          <w:rFonts w:ascii="Times New Roman" w:hAnsi="Times New Roman" w:cs="Times New Roman"/>
        </w:rPr>
        <w:t xml:space="preserve">результатам оценивания составляется рейтинг конкурсных проектов с указанием набранных каждым проектом общим баллом. </w:t>
      </w:r>
      <w:r w:rsidR="00B57BAE" w:rsidRPr="00850421">
        <w:rPr>
          <w:rFonts w:ascii="Times New Roman" w:hAnsi="Times New Roman" w:cs="Times New Roman"/>
        </w:rPr>
        <w:t>Результаты Конкурса будут размещены на информационном портале ДНЛ+ после информирования участников конкурса о результатах.</w:t>
      </w:r>
    </w:p>
    <w:p w14:paraId="4C517704" w14:textId="77777777" w:rsidR="009479DE" w:rsidRPr="00850421" w:rsidRDefault="009479DE" w:rsidP="00850421">
      <w:pPr>
        <w:spacing w:line="240" w:lineRule="auto"/>
        <w:jc w:val="both"/>
        <w:rPr>
          <w:rFonts w:ascii="Times New Roman" w:hAnsi="Times New Roman" w:cs="Times New Roman"/>
        </w:rPr>
      </w:pPr>
      <w:r w:rsidRPr="00850421">
        <w:rPr>
          <w:rFonts w:ascii="Times New Roman" w:hAnsi="Times New Roman" w:cs="Times New Roman"/>
          <w:bCs/>
        </w:rPr>
        <w:t>Предварительную экспертную оценку поступивших проектных предложений осуществляют: </w:t>
      </w:r>
    </w:p>
    <w:p w14:paraId="6C4F9F61" w14:textId="2A8D5FAC" w:rsidR="00391676" w:rsidRDefault="00895E43" w:rsidP="00FE0392">
      <w:pPr>
        <w:pStyle w:val="af2"/>
        <w:numPr>
          <w:ilvl w:val="0"/>
          <w:numId w:val="32"/>
        </w:numPr>
        <w:rPr>
          <w:rFonts w:ascii="Times New Roman" w:hAnsi="Times New Roman" w:cs="Times New Roman"/>
        </w:rPr>
      </w:pPr>
      <w:r w:rsidRPr="00391676">
        <w:rPr>
          <w:rFonts w:ascii="Times New Roman" w:hAnsi="Times New Roman" w:cs="Times New Roman"/>
        </w:rPr>
        <w:t>Топ-</w:t>
      </w:r>
      <w:r w:rsidR="009479DE" w:rsidRPr="00391676">
        <w:rPr>
          <w:rFonts w:ascii="Times New Roman" w:hAnsi="Times New Roman" w:cs="Times New Roman"/>
        </w:rPr>
        <w:t xml:space="preserve">менеджмент </w:t>
      </w:r>
      <w:r w:rsidR="003A4BB3">
        <w:rPr>
          <w:rFonts w:ascii="Times New Roman" w:hAnsi="Times New Roman" w:cs="Times New Roman"/>
          <w:lang w:val="en-US"/>
        </w:rPr>
        <w:t>VESCO</w:t>
      </w:r>
      <w:r w:rsidR="00967FA9">
        <w:rPr>
          <w:rFonts w:ascii="Times New Roman" w:hAnsi="Times New Roman" w:cs="Times New Roman"/>
        </w:rPr>
        <w:t>;</w:t>
      </w:r>
    </w:p>
    <w:p w14:paraId="45A23EA7" w14:textId="77777777" w:rsidR="00427243" w:rsidRPr="00391676" w:rsidRDefault="00895E43" w:rsidP="00FE0392">
      <w:pPr>
        <w:pStyle w:val="af2"/>
        <w:numPr>
          <w:ilvl w:val="0"/>
          <w:numId w:val="32"/>
        </w:numPr>
        <w:rPr>
          <w:rFonts w:ascii="Times New Roman" w:hAnsi="Times New Roman" w:cs="Times New Roman"/>
        </w:rPr>
      </w:pPr>
      <w:r w:rsidRPr="00391676">
        <w:rPr>
          <w:rFonts w:ascii="Times New Roman" w:hAnsi="Times New Roman" w:cs="Times New Roman"/>
        </w:rPr>
        <w:t>Ответственный за реализацию проекта – пресс-</w:t>
      </w:r>
      <w:r w:rsidR="009479DE" w:rsidRPr="00391676">
        <w:rPr>
          <w:rFonts w:ascii="Times New Roman" w:hAnsi="Times New Roman" w:cs="Times New Roman"/>
        </w:rPr>
        <w:t>секретарь глинодобывающих</w:t>
      </w:r>
      <w:r w:rsidRPr="00391676">
        <w:rPr>
          <w:rFonts w:ascii="Times New Roman" w:hAnsi="Times New Roman" w:cs="Times New Roman"/>
        </w:rPr>
        <w:t xml:space="preserve"> предприятий.</w:t>
      </w:r>
    </w:p>
    <w:p w14:paraId="7C4A7497" w14:textId="77777777" w:rsidR="00391676" w:rsidRDefault="00391676" w:rsidP="00850421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4F67C296" w14:textId="77777777" w:rsidR="009479DE" w:rsidRPr="00850421" w:rsidRDefault="009479DE" w:rsidP="00850421">
      <w:pPr>
        <w:spacing w:line="240" w:lineRule="auto"/>
        <w:jc w:val="both"/>
        <w:rPr>
          <w:rFonts w:ascii="Times New Roman" w:hAnsi="Times New Roman" w:cs="Times New Roman"/>
        </w:rPr>
      </w:pPr>
      <w:r w:rsidRPr="00850421">
        <w:rPr>
          <w:rFonts w:ascii="Times New Roman" w:hAnsi="Times New Roman" w:cs="Times New Roman"/>
          <w:bCs/>
        </w:rPr>
        <w:t>Полную экспертную оценку проектов осуществляют: </w:t>
      </w:r>
    </w:p>
    <w:p w14:paraId="5AA0C68A" w14:textId="06DDED35" w:rsidR="00391676" w:rsidRDefault="00895E43" w:rsidP="00D96A1A">
      <w:pPr>
        <w:pStyle w:val="af2"/>
        <w:numPr>
          <w:ilvl w:val="0"/>
          <w:numId w:val="33"/>
        </w:numPr>
        <w:rPr>
          <w:rFonts w:ascii="Times New Roman" w:hAnsi="Times New Roman" w:cs="Times New Roman"/>
        </w:rPr>
      </w:pPr>
      <w:r w:rsidRPr="00391676">
        <w:rPr>
          <w:rFonts w:ascii="Times New Roman" w:hAnsi="Times New Roman" w:cs="Times New Roman"/>
        </w:rPr>
        <w:t>Топ-</w:t>
      </w:r>
      <w:r w:rsidR="009479DE" w:rsidRPr="00391676">
        <w:rPr>
          <w:rFonts w:ascii="Times New Roman" w:hAnsi="Times New Roman" w:cs="Times New Roman"/>
        </w:rPr>
        <w:t xml:space="preserve">менеджмент </w:t>
      </w:r>
      <w:r w:rsidR="003A4BB3">
        <w:rPr>
          <w:rFonts w:ascii="Times New Roman" w:hAnsi="Times New Roman" w:cs="Times New Roman"/>
          <w:lang w:val="en-US"/>
        </w:rPr>
        <w:t>VESCO</w:t>
      </w:r>
      <w:r w:rsidR="00967FA9">
        <w:rPr>
          <w:rFonts w:ascii="Times New Roman" w:hAnsi="Times New Roman" w:cs="Times New Roman"/>
        </w:rPr>
        <w:t>;</w:t>
      </w:r>
    </w:p>
    <w:p w14:paraId="64ED7200" w14:textId="2DEDF16B" w:rsidR="00391676" w:rsidRDefault="00895E43" w:rsidP="00FB1AB2">
      <w:pPr>
        <w:pStyle w:val="af2"/>
        <w:numPr>
          <w:ilvl w:val="0"/>
          <w:numId w:val="33"/>
        </w:numPr>
        <w:rPr>
          <w:rFonts w:ascii="Times New Roman" w:hAnsi="Times New Roman" w:cs="Times New Roman"/>
        </w:rPr>
      </w:pPr>
      <w:r w:rsidRPr="00391676">
        <w:rPr>
          <w:rFonts w:ascii="Times New Roman" w:hAnsi="Times New Roman" w:cs="Times New Roman"/>
        </w:rPr>
        <w:t>Представители городской власти</w:t>
      </w:r>
      <w:r w:rsidR="00967FA9">
        <w:rPr>
          <w:rFonts w:ascii="Times New Roman" w:hAnsi="Times New Roman" w:cs="Times New Roman"/>
        </w:rPr>
        <w:t>;</w:t>
      </w:r>
    </w:p>
    <w:p w14:paraId="1CC10B6F" w14:textId="6BED021D" w:rsidR="00B07DFF" w:rsidRPr="00B07DFF" w:rsidRDefault="00895E43" w:rsidP="00B07DFF">
      <w:pPr>
        <w:pStyle w:val="af2"/>
        <w:numPr>
          <w:ilvl w:val="0"/>
          <w:numId w:val="33"/>
        </w:numPr>
        <w:rPr>
          <w:rFonts w:ascii="Times New Roman" w:hAnsi="Times New Roman" w:cs="Times New Roman"/>
        </w:rPr>
      </w:pPr>
      <w:r w:rsidRPr="00391676">
        <w:rPr>
          <w:rFonts w:ascii="Times New Roman" w:hAnsi="Times New Roman" w:cs="Times New Roman"/>
        </w:rPr>
        <w:t>Городские жители (онлайн голосование)</w:t>
      </w:r>
      <w:r w:rsidR="00967FA9">
        <w:rPr>
          <w:rFonts w:ascii="Times New Roman" w:hAnsi="Times New Roman" w:cs="Times New Roman"/>
        </w:rPr>
        <w:t>.</w:t>
      </w:r>
    </w:p>
    <w:p w14:paraId="4D63E7BA" w14:textId="77777777" w:rsidR="00B07DFF" w:rsidRDefault="00B07DFF" w:rsidP="001645D3">
      <w:pPr>
        <w:spacing w:after="0" w:line="240" w:lineRule="auto"/>
        <w:ind w:left="720"/>
        <w:jc w:val="both"/>
      </w:pPr>
    </w:p>
    <w:p w14:paraId="5E494399" w14:textId="50161DEE" w:rsidR="00B07DFF" w:rsidRDefault="00B07DFF" w:rsidP="001645D3">
      <w:pPr>
        <w:tabs>
          <w:tab w:val="left" w:pos="0"/>
        </w:tabs>
        <w:spacing w:after="0" w:line="240" w:lineRule="auto"/>
        <w:jc w:val="both"/>
      </w:pPr>
      <w:r w:rsidRPr="001645D3">
        <w:rPr>
          <w:rFonts w:ascii="Times New Roman" w:hAnsi="Times New Roman" w:cs="Times New Roman"/>
          <w:b/>
        </w:rPr>
        <w:t>Персональный состав Экспертно</w:t>
      </w:r>
      <w:r>
        <w:rPr>
          <w:rFonts w:ascii="Times New Roman" w:hAnsi="Times New Roman" w:cs="Times New Roman"/>
          <w:b/>
        </w:rPr>
        <w:t>й комиссии</w:t>
      </w:r>
      <w:r w:rsidRPr="001645D3">
        <w:rPr>
          <w:rFonts w:ascii="Times New Roman" w:hAnsi="Times New Roman" w:cs="Times New Roman"/>
          <w:b/>
        </w:rPr>
        <w:t xml:space="preserve"> определяется Организатором Конкурса.</w:t>
      </w:r>
    </w:p>
    <w:p w14:paraId="3673300D" w14:textId="77777777" w:rsidR="00B07DFF" w:rsidRPr="001645D3" w:rsidRDefault="00B07DFF" w:rsidP="001645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FC3780" w14:textId="77777777" w:rsidR="00D9255F" w:rsidRPr="00850421" w:rsidRDefault="00391676" w:rsidP="008504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16423" w:rsidRPr="00850421">
        <w:rPr>
          <w:rFonts w:ascii="Times New Roman" w:hAnsi="Times New Roman" w:cs="Times New Roman"/>
        </w:rPr>
        <w:t xml:space="preserve">.2. </w:t>
      </w:r>
      <w:r w:rsidR="00D9255F" w:rsidRPr="00850421">
        <w:rPr>
          <w:rFonts w:ascii="Times New Roman" w:hAnsi="Times New Roman" w:cs="Times New Roman"/>
        </w:rPr>
        <w:t>Призовой фонд конкурса:</w:t>
      </w:r>
    </w:p>
    <w:p w14:paraId="1AEA0E5B" w14:textId="62E5BCF4" w:rsidR="004E2337" w:rsidRDefault="004E2337" w:rsidP="00850421">
      <w:pPr>
        <w:spacing w:before="240" w:line="240" w:lineRule="auto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Общий </w:t>
      </w:r>
      <w:r w:rsidR="00F44AFE">
        <w:rPr>
          <w:rFonts w:ascii="Times New Roman" w:hAnsi="Times New Roman" w:cs="Times New Roman"/>
          <w:b/>
        </w:rPr>
        <w:t xml:space="preserve">призовой </w:t>
      </w:r>
      <w:r>
        <w:rPr>
          <w:rFonts w:ascii="Times New Roman" w:hAnsi="Times New Roman" w:cs="Times New Roman"/>
          <w:b/>
        </w:rPr>
        <w:t>бюджет Конкурса</w:t>
      </w:r>
      <w:r w:rsidR="00F44AFE">
        <w:rPr>
          <w:rFonts w:ascii="Times New Roman" w:hAnsi="Times New Roman" w:cs="Times New Roman"/>
          <w:b/>
        </w:rPr>
        <w:t xml:space="preserve"> на реализацию социальных проектов</w:t>
      </w:r>
      <w:r>
        <w:rPr>
          <w:rFonts w:ascii="Times New Roman" w:hAnsi="Times New Roman" w:cs="Times New Roman"/>
          <w:b/>
        </w:rPr>
        <w:t xml:space="preserve"> </w:t>
      </w:r>
      <w:r w:rsidR="00A460B2">
        <w:rPr>
          <w:rFonts w:ascii="Times New Roman" w:hAnsi="Times New Roman" w:cs="Times New Roman"/>
          <w:b/>
        </w:rPr>
        <w:t xml:space="preserve">победителей конкурса </w:t>
      </w:r>
      <w:r>
        <w:rPr>
          <w:rFonts w:ascii="Times New Roman" w:hAnsi="Times New Roman" w:cs="Times New Roman"/>
        </w:rPr>
        <w:t xml:space="preserve">- </w:t>
      </w:r>
      <w:r w:rsidR="003A4BB3" w:rsidRPr="003A4BB3"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 xml:space="preserve"> тысяч гривен.</w:t>
      </w:r>
    </w:p>
    <w:p w14:paraId="20357F45" w14:textId="77777777" w:rsidR="004E2337" w:rsidRPr="000006E9" w:rsidRDefault="004E2337" w:rsidP="00850421">
      <w:pPr>
        <w:spacing w:before="240" w:line="240" w:lineRule="auto"/>
        <w:ind w:right="57"/>
        <w:jc w:val="both"/>
        <w:rPr>
          <w:rFonts w:ascii="Times New Roman" w:hAnsi="Times New Roman" w:cs="Times New Roman"/>
          <w:b/>
          <w:color w:val="FF0000"/>
        </w:rPr>
      </w:pPr>
      <w:r w:rsidRPr="000006E9">
        <w:rPr>
          <w:rFonts w:ascii="Times New Roman" w:hAnsi="Times New Roman" w:cs="Times New Roman"/>
          <w:b/>
          <w:color w:val="FF0000"/>
        </w:rPr>
        <w:t xml:space="preserve">Организатор оставляет за собой право определить </w:t>
      </w:r>
      <w:r w:rsidRPr="004E2337">
        <w:rPr>
          <w:rFonts w:ascii="Times New Roman" w:hAnsi="Times New Roman" w:cs="Times New Roman"/>
          <w:b/>
          <w:color w:val="FF0000"/>
        </w:rPr>
        <w:t>количество победителей</w:t>
      </w:r>
      <w:r w:rsidRPr="000006E9">
        <w:rPr>
          <w:rFonts w:ascii="Times New Roman" w:hAnsi="Times New Roman" w:cs="Times New Roman"/>
          <w:b/>
          <w:color w:val="FF0000"/>
        </w:rPr>
        <w:t xml:space="preserve"> </w:t>
      </w:r>
      <w:r w:rsidR="00391676" w:rsidRPr="000006E9">
        <w:rPr>
          <w:rFonts w:ascii="Times New Roman" w:hAnsi="Times New Roman" w:cs="Times New Roman"/>
          <w:b/>
          <w:color w:val="FF0000"/>
        </w:rPr>
        <w:t>Конкурса при</w:t>
      </w:r>
      <w:r w:rsidRPr="000006E9">
        <w:rPr>
          <w:rFonts w:ascii="Times New Roman" w:hAnsi="Times New Roman" w:cs="Times New Roman"/>
          <w:b/>
          <w:color w:val="FF0000"/>
        </w:rPr>
        <w:t xml:space="preserve"> проведении экспертной оценки проектов.</w:t>
      </w:r>
    </w:p>
    <w:p w14:paraId="3F60351C" w14:textId="77777777" w:rsidR="004E2337" w:rsidRDefault="00391676" w:rsidP="00850421">
      <w:pPr>
        <w:spacing w:before="240" w:line="240" w:lineRule="auto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16423" w:rsidRPr="00850421">
        <w:rPr>
          <w:rFonts w:ascii="Times New Roman" w:hAnsi="Times New Roman" w:cs="Times New Roman"/>
        </w:rPr>
        <w:t>.</w:t>
      </w:r>
      <w:r w:rsidR="00B57BAE" w:rsidRPr="00850421">
        <w:rPr>
          <w:rFonts w:ascii="Times New Roman" w:hAnsi="Times New Roman" w:cs="Times New Roman"/>
        </w:rPr>
        <w:t>3</w:t>
      </w:r>
      <w:r w:rsidR="00416423" w:rsidRPr="00850421">
        <w:rPr>
          <w:rFonts w:ascii="Times New Roman" w:hAnsi="Times New Roman" w:cs="Times New Roman"/>
        </w:rPr>
        <w:t>.</w:t>
      </w:r>
      <w:r w:rsidR="00B57BAE" w:rsidRPr="00850421">
        <w:rPr>
          <w:rFonts w:ascii="Times New Roman" w:hAnsi="Times New Roman" w:cs="Times New Roman"/>
        </w:rPr>
        <w:t xml:space="preserve">Организатор </w:t>
      </w:r>
      <w:r w:rsidR="00416423" w:rsidRPr="00850421">
        <w:rPr>
          <w:rFonts w:ascii="Times New Roman" w:hAnsi="Times New Roman" w:cs="Times New Roman"/>
        </w:rPr>
        <w:t xml:space="preserve">не публикует экспертные заключения к конкурсным проектам, не предоставляет комментарии и объяснения по результатам и итогам Конкурса. </w:t>
      </w:r>
    </w:p>
    <w:p w14:paraId="68E2521B" w14:textId="4A0980BB" w:rsidR="004E2337" w:rsidRDefault="00391676" w:rsidP="000006E9">
      <w:pPr>
        <w:spacing w:before="240" w:line="240" w:lineRule="auto"/>
        <w:ind w:right="57"/>
        <w:jc w:val="both"/>
      </w:pPr>
      <w:r>
        <w:rPr>
          <w:rFonts w:ascii="Times New Roman" w:hAnsi="Times New Roman" w:cs="Times New Roman"/>
        </w:rPr>
        <w:t>9</w:t>
      </w:r>
      <w:r w:rsidR="004E2337">
        <w:rPr>
          <w:rFonts w:ascii="Times New Roman" w:hAnsi="Times New Roman" w:cs="Times New Roman"/>
        </w:rPr>
        <w:t xml:space="preserve">.4. Результаты конкурса оспариванию и пересмотру не </w:t>
      </w:r>
      <w:r w:rsidR="00967FA9">
        <w:rPr>
          <w:rFonts w:ascii="Times New Roman" w:hAnsi="Times New Roman" w:cs="Times New Roman"/>
        </w:rPr>
        <w:t>подлежат.</w:t>
      </w:r>
    </w:p>
    <w:p w14:paraId="4D74B4F8" w14:textId="77777777" w:rsidR="008A2693" w:rsidRPr="00850421" w:rsidRDefault="00391676" w:rsidP="000006E9">
      <w:pPr>
        <w:spacing w:before="240" w:line="240" w:lineRule="auto"/>
        <w:ind w:right="57"/>
        <w:jc w:val="both"/>
        <w:rPr>
          <w:b/>
          <w:bCs/>
          <w:caps/>
          <w:color w:val="385623" w:themeColor="accent6" w:themeShade="80"/>
        </w:rPr>
      </w:pPr>
      <w:r>
        <w:rPr>
          <w:b/>
          <w:bCs/>
          <w:caps/>
          <w:color w:val="385623" w:themeColor="accent6" w:themeShade="80"/>
        </w:rPr>
        <w:t>10</w:t>
      </w:r>
      <w:r w:rsidR="008A2693" w:rsidRPr="00850421">
        <w:rPr>
          <w:b/>
          <w:bCs/>
          <w:caps/>
          <w:color w:val="385623" w:themeColor="accent6" w:themeShade="80"/>
        </w:rPr>
        <w:t>. Условия финансирования и реализации проектов</w:t>
      </w:r>
    </w:p>
    <w:p w14:paraId="114F5BCC" w14:textId="77777777" w:rsidR="004E2337" w:rsidRDefault="004E2337" w:rsidP="0085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AA983C" w14:textId="278AD24D" w:rsidR="00B57BAE" w:rsidRPr="00850421" w:rsidRDefault="008A2693" w:rsidP="0085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0421">
        <w:rPr>
          <w:rFonts w:ascii="Times New Roman" w:hAnsi="Times New Roman" w:cs="Times New Roman"/>
          <w:color w:val="000000"/>
        </w:rPr>
        <w:t>1</w:t>
      </w:r>
      <w:r w:rsidR="00391676">
        <w:rPr>
          <w:rFonts w:ascii="Times New Roman" w:hAnsi="Times New Roman" w:cs="Times New Roman"/>
          <w:color w:val="000000"/>
        </w:rPr>
        <w:t>0</w:t>
      </w:r>
      <w:r w:rsidRPr="00850421">
        <w:rPr>
          <w:rFonts w:ascii="Times New Roman" w:hAnsi="Times New Roman" w:cs="Times New Roman"/>
          <w:color w:val="000000"/>
        </w:rPr>
        <w:t xml:space="preserve">.1. </w:t>
      </w:r>
      <w:r w:rsidR="00B57BAE" w:rsidRPr="00850421">
        <w:rPr>
          <w:rFonts w:ascii="Times New Roman" w:hAnsi="Times New Roman" w:cs="Times New Roman"/>
          <w:color w:val="000000"/>
        </w:rPr>
        <w:t>По результатам конкурса победители получают подарочны</w:t>
      </w:r>
      <w:r w:rsidR="004E2337">
        <w:rPr>
          <w:rFonts w:ascii="Times New Roman" w:hAnsi="Times New Roman" w:cs="Times New Roman"/>
          <w:color w:val="000000"/>
        </w:rPr>
        <w:t>й</w:t>
      </w:r>
      <w:r w:rsidR="00B57BAE" w:rsidRPr="00850421">
        <w:rPr>
          <w:rFonts w:ascii="Times New Roman" w:hAnsi="Times New Roman" w:cs="Times New Roman"/>
          <w:color w:val="000000"/>
        </w:rPr>
        <w:t xml:space="preserve"> </w:t>
      </w:r>
      <w:r w:rsidR="00E36736">
        <w:rPr>
          <w:rFonts w:ascii="Times New Roman" w:hAnsi="Times New Roman" w:cs="Times New Roman"/>
          <w:color w:val="000000"/>
        </w:rPr>
        <w:t>С</w:t>
      </w:r>
      <w:r w:rsidR="00B57BAE" w:rsidRPr="00850421">
        <w:rPr>
          <w:rFonts w:ascii="Times New Roman" w:hAnsi="Times New Roman" w:cs="Times New Roman"/>
          <w:color w:val="000000"/>
        </w:rPr>
        <w:t xml:space="preserve">ертификат </w:t>
      </w:r>
      <w:r w:rsidR="00E36736">
        <w:rPr>
          <w:rFonts w:ascii="Times New Roman" w:hAnsi="Times New Roman" w:cs="Times New Roman"/>
          <w:color w:val="000000"/>
        </w:rPr>
        <w:t xml:space="preserve">победителя конкурса </w:t>
      </w:r>
      <w:r w:rsidR="00B57BAE" w:rsidRPr="00850421">
        <w:rPr>
          <w:rFonts w:ascii="Times New Roman" w:hAnsi="Times New Roman" w:cs="Times New Roman"/>
          <w:color w:val="000000"/>
        </w:rPr>
        <w:t>от Организатора. Сертификат</w:t>
      </w:r>
      <w:r w:rsidR="004E2337">
        <w:rPr>
          <w:rFonts w:ascii="Times New Roman" w:hAnsi="Times New Roman" w:cs="Times New Roman"/>
          <w:color w:val="000000"/>
        </w:rPr>
        <w:t xml:space="preserve"> является подтверждением того, что проект</w:t>
      </w:r>
      <w:r w:rsidR="008E0123">
        <w:rPr>
          <w:rFonts w:ascii="Times New Roman" w:hAnsi="Times New Roman" w:cs="Times New Roman"/>
          <w:color w:val="000000"/>
        </w:rPr>
        <w:t xml:space="preserve"> будет реализован </w:t>
      </w:r>
      <w:r w:rsidR="00B57BAE" w:rsidRPr="00850421">
        <w:rPr>
          <w:rFonts w:ascii="Times New Roman" w:hAnsi="Times New Roman" w:cs="Times New Roman"/>
          <w:color w:val="000000"/>
        </w:rPr>
        <w:t>«под ключ» силами Организатора</w:t>
      </w:r>
      <w:r w:rsidR="008E0123">
        <w:rPr>
          <w:rFonts w:ascii="Times New Roman" w:hAnsi="Times New Roman" w:cs="Times New Roman"/>
          <w:color w:val="000000"/>
        </w:rPr>
        <w:t xml:space="preserve"> Конкурса</w:t>
      </w:r>
      <w:r w:rsidR="00B57BAE" w:rsidRPr="00850421">
        <w:rPr>
          <w:rFonts w:ascii="Times New Roman" w:hAnsi="Times New Roman" w:cs="Times New Roman"/>
          <w:color w:val="000000"/>
        </w:rPr>
        <w:t>.</w:t>
      </w:r>
    </w:p>
    <w:p w14:paraId="7D9F3A6B" w14:textId="13B2A353" w:rsidR="00992F60" w:rsidRDefault="00141F1F" w:rsidP="0085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0421">
        <w:rPr>
          <w:rFonts w:ascii="Times New Roman" w:hAnsi="Times New Roman" w:cs="Times New Roman"/>
          <w:color w:val="000000"/>
        </w:rPr>
        <w:t>1</w:t>
      </w:r>
      <w:r w:rsidR="00391676">
        <w:rPr>
          <w:rFonts w:ascii="Times New Roman" w:hAnsi="Times New Roman" w:cs="Times New Roman"/>
          <w:color w:val="000000"/>
        </w:rPr>
        <w:t>0</w:t>
      </w:r>
      <w:r w:rsidRPr="00850421">
        <w:rPr>
          <w:rFonts w:ascii="Times New Roman" w:hAnsi="Times New Roman" w:cs="Times New Roman"/>
          <w:color w:val="000000"/>
        </w:rPr>
        <w:t>.</w:t>
      </w:r>
      <w:r w:rsidR="00E36736">
        <w:rPr>
          <w:rFonts w:ascii="Times New Roman" w:hAnsi="Times New Roman" w:cs="Times New Roman"/>
          <w:color w:val="000000"/>
        </w:rPr>
        <w:t>2</w:t>
      </w:r>
      <w:r w:rsidRPr="00850421">
        <w:rPr>
          <w:rFonts w:ascii="Times New Roman" w:hAnsi="Times New Roman" w:cs="Times New Roman"/>
          <w:color w:val="000000"/>
        </w:rPr>
        <w:t xml:space="preserve">. Если проект предполагает строительство или восстановление инфраструктурного объекта (или объекта благоустройства), закупку ТМЦ, то Организация-победитель принимает объект на баланс и осуществляет его дальнейшее содержание и обслуживание. </w:t>
      </w:r>
    </w:p>
    <w:p w14:paraId="60910831" w14:textId="47306857" w:rsidR="00141F1F" w:rsidRPr="00850421" w:rsidRDefault="00141F1F" w:rsidP="0085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0421">
        <w:rPr>
          <w:rFonts w:ascii="Times New Roman" w:hAnsi="Times New Roman" w:cs="Times New Roman"/>
          <w:color w:val="000000"/>
        </w:rPr>
        <w:t>1</w:t>
      </w:r>
      <w:r w:rsidR="00391676">
        <w:rPr>
          <w:rFonts w:ascii="Times New Roman" w:hAnsi="Times New Roman" w:cs="Times New Roman"/>
          <w:color w:val="000000"/>
        </w:rPr>
        <w:t>0</w:t>
      </w:r>
      <w:r w:rsidRPr="00850421">
        <w:rPr>
          <w:rFonts w:ascii="Times New Roman" w:hAnsi="Times New Roman" w:cs="Times New Roman"/>
          <w:color w:val="000000"/>
        </w:rPr>
        <w:t>.</w:t>
      </w:r>
      <w:r w:rsidR="00E36736">
        <w:rPr>
          <w:rFonts w:ascii="Times New Roman" w:hAnsi="Times New Roman" w:cs="Times New Roman"/>
          <w:color w:val="000000"/>
        </w:rPr>
        <w:t>3</w:t>
      </w:r>
      <w:r w:rsidRPr="00850421">
        <w:rPr>
          <w:rFonts w:ascii="Times New Roman" w:hAnsi="Times New Roman" w:cs="Times New Roman"/>
          <w:color w:val="000000"/>
        </w:rPr>
        <w:t xml:space="preserve">. Имущество, приобретенное в рамках проекта, должно использоваться строго по назначению. </w:t>
      </w:r>
    </w:p>
    <w:p w14:paraId="36F41A3D" w14:textId="271FAC7F" w:rsidR="00141F1F" w:rsidRPr="00850421" w:rsidRDefault="00141F1F" w:rsidP="0085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0421">
        <w:rPr>
          <w:rFonts w:ascii="Times New Roman" w:hAnsi="Times New Roman" w:cs="Times New Roman"/>
          <w:color w:val="000000"/>
        </w:rPr>
        <w:t>1</w:t>
      </w:r>
      <w:r w:rsidR="00391676">
        <w:rPr>
          <w:rFonts w:ascii="Times New Roman" w:hAnsi="Times New Roman" w:cs="Times New Roman"/>
          <w:color w:val="000000"/>
        </w:rPr>
        <w:t>0</w:t>
      </w:r>
      <w:r w:rsidRPr="00850421">
        <w:rPr>
          <w:rFonts w:ascii="Times New Roman" w:hAnsi="Times New Roman" w:cs="Times New Roman"/>
          <w:color w:val="000000"/>
        </w:rPr>
        <w:t>.</w:t>
      </w:r>
      <w:r w:rsidR="00E36736">
        <w:rPr>
          <w:rFonts w:ascii="Times New Roman" w:hAnsi="Times New Roman" w:cs="Times New Roman"/>
          <w:color w:val="000000"/>
        </w:rPr>
        <w:t>4</w:t>
      </w:r>
      <w:r w:rsidRPr="00850421">
        <w:rPr>
          <w:rFonts w:ascii="Times New Roman" w:hAnsi="Times New Roman" w:cs="Times New Roman"/>
          <w:color w:val="000000"/>
        </w:rPr>
        <w:t xml:space="preserve">. Организатор не берет на себя ответственность за получение согласований и/или разрешительной документации, которая может понадобиться для реализации проекта, победившего в конкурсе (например, землеотвод). Организатор может оказать победителю консультационные услуги и другое содействие в рамках своих возможностей. Степень и возможность содействия определяется Организатором в каждом конкретном случае. Все необходимые согласования и/или разрешительная документация предоставляется победителем конкурса до начала реализации проекта. </w:t>
      </w:r>
    </w:p>
    <w:p w14:paraId="4D9F7937" w14:textId="77777777" w:rsidR="008A2693" w:rsidRPr="00850421" w:rsidRDefault="008A2693" w:rsidP="0085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9FA11C3" w14:textId="77777777" w:rsidR="008A2693" w:rsidRPr="00850421" w:rsidRDefault="008A2693" w:rsidP="00850421">
      <w:pPr>
        <w:pStyle w:val="a9"/>
        <w:jc w:val="both"/>
        <w:rPr>
          <w:rFonts w:eastAsiaTheme="minorHAnsi"/>
          <w:b/>
          <w:bCs/>
          <w:caps/>
          <w:color w:val="385623" w:themeColor="accent6" w:themeShade="80"/>
          <w:sz w:val="22"/>
          <w:szCs w:val="22"/>
          <w:lang w:eastAsia="en-US"/>
        </w:rPr>
      </w:pPr>
      <w:r w:rsidRPr="00850421">
        <w:rPr>
          <w:rFonts w:eastAsiaTheme="minorHAnsi"/>
          <w:b/>
          <w:bCs/>
          <w:caps/>
          <w:color w:val="385623" w:themeColor="accent6" w:themeShade="80"/>
          <w:sz w:val="22"/>
          <w:szCs w:val="22"/>
          <w:lang w:eastAsia="en-US"/>
        </w:rPr>
        <w:t>1</w:t>
      </w:r>
      <w:r w:rsidR="00391676">
        <w:rPr>
          <w:rFonts w:eastAsiaTheme="minorHAnsi"/>
          <w:b/>
          <w:bCs/>
          <w:caps/>
          <w:color w:val="385623" w:themeColor="accent6" w:themeShade="80"/>
          <w:sz w:val="22"/>
          <w:szCs w:val="22"/>
          <w:lang w:eastAsia="en-US"/>
        </w:rPr>
        <w:t>1</w:t>
      </w:r>
      <w:r w:rsidRPr="00850421">
        <w:rPr>
          <w:rFonts w:eastAsiaTheme="minorHAnsi"/>
          <w:b/>
          <w:bCs/>
          <w:caps/>
          <w:color w:val="385623" w:themeColor="accent6" w:themeShade="80"/>
          <w:sz w:val="22"/>
          <w:szCs w:val="22"/>
          <w:lang w:eastAsia="en-US"/>
        </w:rPr>
        <w:t>. Д</w:t>
      </w:r>
      <w:r w:rsidR="001B71E3" w:rsidRPr="00850421">
        <w:rPr>
          <w:rFonts w:eastAsiaTheme="minorHAnsi"/>
          <w:b/>
          <w:bCs/>
          <w:caps/>
          <w:color w:val="385623" w:themeColor="accent6" w:themeShade="80"/>
          <w:sz w:val="22"/>
          <w:szCs w:val="22"/>
          <w:lang w:eastAsia="en-US"/>
        </w:rPr>
        <w:t>ополнительные условия</w:t>
      </w:r>
    </w:p>
    <w:p w14:paraId="09885D6E" w14:textId="77777777" w:rsidR="008A2693" w:rsidRPr="00850421" w:rsidRDefault="008A2693" w:rsidP="0085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0421">
        <w:rPr>
          <w:rFonts w:ascii="Times New Roman" w:hAnsi="Times New Roman" w:cs="Times New Roman"/>
          <w:color w:val="000000"/>
        </w:rPr>
        <w:t>1</w:t>
      </w:r>
      <w:r w:rsidR="00391676">
        <w:rPr>
          <w:rFonts w:ascii="Times New Roman" w:hAnsi="Times New Roman" w:cs="Times New Roman"/>
          <w:color w:val="000000"/>
        </w:rPr>
        <w:t>1</w:t>
      </w:r>
      <w:r w:rsidRPr="00850421">
        <w:rPr>
          <w:rFonts w:ascii="Times New Roman" w:hAnsi="Times New Roman" w:cs="Times New Roman"/>
          <w:color w:val="000000"/>
        </w:rPr>
        <w:t xml:space="preserve">.1. </w:t>
      </w:r>
      <w:r w:rsidR="001B71E3" w:rsidRPr="00850421">
        <w:rPr>
          <w:rFonts w:ascii="Times New Roman" w:hAnsi="Times New Roman" w:cs="Times New Roman"/>
          <w:color w:val="000000"/>
        </w:rPr>
        <w:t>Организатор Конкурса</w:t>
      </w:r>
      <w:r w:rsidRPr="00850421">
        <w:rPr>
          <w:rFonts w:ascii="Times New Roman" w:hAnsi="Times New Roman" w:cs="Times New Roman"/>
          <w:color w:val="000000"/>
        </w:rPr>
        <w:t xml:space="preserve"> оставляет за собой право, вносить</w:t>
      </w:r>
      <w:r w:rsidR="001B71E3" w:rsidRPr="00850421">
        <w:rPr>
          <w:rFonts w:ascii="Times New Roman" w:hAnsi="Times New Roman" w:cs="Times New Roman"/>
          <w:color w:val="000000"/>
        </w:rPr>
        <w:t xml:space="preserve"> </w:t>
      </w:r>
      <w:r w:rsidRPr="00850421">
        <w:rPr>
          <w:rFonts w:ascii="Times New Roman" w:hAnsi="Times New Roman" w:cs="Times New Roman"/>
          <w:color w:val="000000"/>
        </w:rPr>
        <w:t xml:space="preserve">изменения в </w:t>
      </w:r>
      <w:r w:rsidR="00E77603" w:rsidRPr="00850421">
        <w:rPr>
          <w:rFonts w:ascii="Times New Roman" w:hAnsi="Times New Roman" w:cs="Times New Roman"/>
          <w:color w:val="000000"/>
        </w:rPr>
        <w:t>П</w:t>
      </w:r>
      <w:r w:rsidRPr="00850421">
        <w:rPr>
          <w:rFonts w:ascii="Times New Roman" w:hAnsi="Times New Roman" w:cs="Times New Roman"/>
          <w:color w:val="000000"/>
        </w:rPr>
        <w:t>оложение Конкурса, заранее предупредив об этом участников.</w:t>
      </w:r>
    </w:p>
    <w:p w14:paraId="4F74F48A" w14:textId="77777777" w:rsidR="008A2693" w:rsidRPr="00850421" w:rsidRDefault="008A2693" w:rsidP="0085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0421">
        <w:rPr>
          <w:rFonts w:ascii="Times New Roman" w:hAnsi="Times New Roman" w:cs="Times New Roman"/>
          <w:color w:val="000000"/>
        </w:rPr>
        <w:t>1</w:t>
      </w:r>
      <w:r w:rsidR="00391676">
        <w:rPr>
          <w:rFonts w:ascii="Times New Roman" w:hAnsi="Times New Roman" w:cs="Times New Roman"/>
          <w:color w:val="000000"/>
        </w:rPr>
        <w:t>1</w:t>
      </w:r>
      <w:r w:rsidRPr="00850421">
        <w:rPr>
          <w:rFonts w:ascii="Times New Roman" w:hAnsi="Times New Roman" w:cs="Times New Roman"/>
          <w:color w:val="000000"/>
        </w:rPr>
        <w:t>.2. Факт участия в Конкурсе означает, что все участвующие организации</w:t>
      </w:r>
      <w:r w:rsidR="00E77603" w:rsidRPr="00850421">
        <w:rPr>
          <w:rFonts w:ascii="Times New Roman" w:hAnsi="Times New Roman" w:cs="Times New Roman"/>
          <w:color w:val="000000"/>
        </w:rPr>
        <w:t xml:space="preserve">, </w:t>
      </w:r>
      <w:r w:rsidR="008E0123" w:rsidRPr="00850421">
        <w:rPr>
          <w:rFonts w:ascii="Times New Roman" w:hAnsi="Times New Roman" w:cs="Times New Roman"/>
          <w:color w:val="000000"/>
        </w:rPr>
        <w:t>учреждения соглашаются</w:t>
      </w:r>
      <w:r w:rsidRPr="00850421">
        <w:rPr>
          <w:rFonts w:ascii="Times New Roman" w:hAnsi="Times New Roman" w:cs="Times New Roman"/>
          <w:color w:val="000000"/>
        </w:rPr>
        <w:t xml:space="preserve"> с правилами,</w:t>
      </w:r>
      <w:r w:rsidR="001B71E3" w:rsidRPr="00850421">
        <w:rPr>
          <w:rFonts w:ascii="Times New Roman" w:hAnsi="Times New Roman" w:cs="Times New Roman"/>
          <w:color w:val="000000"/>
        </w:rPr>
        <w:t xml:space="preserve"> </w:t>
      </w:r>
      <w:r w:rsidRPr="00850421">
        <w:rPr>
          <w:rFonts w:ascii="Times New Roman" w:hAnsi="Times New Roman" w:cs="Times New Roman"/>
          <w:color w:val="000000"/>
        </w:rPr>
        <w:t>установленными данным Положением о конкурсе, а также с тем, что название их организации, имена,</w:t>
      </w:r>
      <w:r w:rsidR="001B71E3" w:rsidRPr="00850421">
        <w:rPr>
          <w:rFonts w:ascii="Times New Roman" w:hAnsi="Times New Roman" w:cs="Times New Roman"/>
          <w:color w:val="000000"/>
        </w:rPr>
        <w:t xml:space="preserve"> </w:t>
      </w:r>
      <w:r w:rsidRPr="00850421">
        <w:rPr>
          <w:rFonts w:ascii="Times New Roman" w:hAnsi="Times New Roman" w:cs="Times New Roman"/>
          <w:color w:val="000000"/>
        </w:rPr>
        <w:t>фамилии и фотографии реализованного проекта могут быть использованы Организатором Конкурса</w:t>
      </w:r>
      <w:r w:rsidR="00E77603" w:rsidRPr="00850421">
        <w:rPr>
          <w:rFonts w:ascii="Times New Roman" w:hAnsi="Times New Roman" w:cs="Times New Roman"/>
          <w:color w:val="000000"/>
        </w:rPr>
        <w:t xml:space="preserve"> в публичных целях</w:t>
      </w:r>
      <w:r w:rsidRPr="00850421">
        <w:rPr>
          <w:rFonts w:ascii="Times New Roman" w:hAnsi="Times New Roman" w:cs="Times New Roman"/>
          <w:color w:val="000000"/>
        </w:rPr>
        <w:t>.</w:t>
      </w:r>
    </w:p>
    <w:p w14:paraId="54D63915" w14:textId="77777777" w:rsidR="008E074D" w:rsidRPr="00850421" w:rsidRDefault="00414B6D" w:rsidP="00850421">
      <w:pPr>
        <w:pStyle w:val="a9"/>
        <w:jc w:val="both"/>
        <w:rPr>
          <w:rFonts w:eastAsiaTheme="minorHAnsi"/>
          <w:b/>
          <w:bCs/>
          <w:caps/>
          <w:color w:val="385623" w:themeColor="accent6" w:themeShade="80"/>
          <w:sz w:val="22"/>
          <w:szCs w:val="22"/>
          <w:lang w:eastAsia="en-US"/>
        </w:rPr>
      </w:pPr>
      <w:r w:rsidRPr="00850421">
        <w:rPr>
          <w:rFonts w:eastAsiaTheme="minorHAnsi"/>
          <w:b/>
          <w:bCs/>
          <w:caps/>
          <w:color w:val="385623" w:themeColor="accent6" w:themeShade="80"/>
          <w:sz w:val="22"/>
          <w:szCs w:val="22"/>
          <w:lang w:eastAsia="en-US"/>
        </w:rPr>
        <w:lastRenderedPageBreak/>
        <w:t>1</w:t>
      </w:r>
      <w:r w:rsidR="00391676">
        <w:rPr>
          <w:rFonts w:eastAsiaTheme="minorHAnsi"/>
          <w:b/>
          <w:bCs/>
          <w:caps/>
          <w:color w:val="385623" w:themeColor="accent6" w:themeShade="80"/>
          <w:sz w:val="22"/>
          <w:szCs w:val="22"/>
          <w:lang w:eastAsia="en-US"/>
        </w:rPr>
        <w:t>2</w:t>
      </w:r>
      <w:r w:rsidRPr="00850421">
        <w:rPr>
          <w:rFonts w:eastAsiaTheme="minorHAnsi"/>
          <w:b/>
          <w:bCs/>
          <w:caps/>
          <w:color w:val="385623" w:themeColor="accent6" w:themeShade="80"/>
          <w:sz w:val="22"/>
          <w:szCs w:val="22"/>
          <w:lang w:eastAsia="en-US"/>
        </w:rPr>
        <w:t>. Ограничения конкурса</w:t>
      </w:r>
    </w:p>
    <w:p w14:paraId="3958CA7F" w14:textId="77777777" w:rsidR="00414B6D" w:rsidRPr="00850421" w:rsidRDefault="00414B6D" w:rsidP="00850421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50421">
        <w:rPr>
          <w:rFonts w:ascii="Times New Roman" w:hAnsi="Times New Roman" w:cs="Times New Roman"/>
          <w:b/>
          <w:sz w:val="22"/>
          <w:szCs w:val="22"/>
        </w:rPr>
        <w:t>В Конкурсе не поддерживаются следующие направления деятельности и расходы:</w:t>
      </w:r>
    </w:p>
    <w:p w14:paraId="1E5D4B3F" w14:textId="77777777" w:rsidR="00414B6D" w:rsidRPr="00850421" w:rsidRDefault="00414B6D" w:rsidP="00850421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proofErr w:type="gramStart"/>
      <w:r w:rsidRPr="00850421">
        <w:rPr>
          <w:rFonts w:ascii="Times New Roman" w:hAnsi="Times New Roman" w:cs="Times New Roman"/>
          <w:color w:val="000000"/>
        </w:rPr>
        <w:t>поддержка</w:t>
      </w:r>
      <w:proofErr w:type="gramEnd"/>
      <w:r w:rsidRPr="00850421">
        <w:rPr>
          <w:rFonts w:ascii="Times New Roman" w:hAnsi="Times New Roman" w:cs="Times New Roman"/>
          <w:color w:val="000000"/>
        </w:rPr>
        <w:t xml:space="preserve"> и/или участие в избирательных кампаниях;</w:t>
      </w:r>
    </w:p>
    <w:p w14:paraId="7C1C72F2" w14:textId="77777777" w:rsidR="00414B6D" w:rsidRPr="00850421" w:rsidRDefault="00414B6D" w:rsidP="00850421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proofErr w:type="gramStart"/>
      <w:r w:rsidRPr="00850421">
        <w:rPr>
          <w:rFonts w:ascii="Times New Roman" w:hAnsi="Times New Roman" w:cs="Times New Roman"/>
          <w:color w:val="000000"/>
        </w:rPr>
        <w:t>направленные</w:t>
      </w:r>
      <w:proofErr w:type="gramEnd"/>
      <w:r w:rsidRPr="00850421">
        <w:rPr>
          <w:rFonts w:ascii="Times New Roman" w:hAnsi="Times New Roman" w:cs="Times New Roman"/>
          <w:color w:val="000000"/>
        </w:rPr>
        <w:t xml:space="preserve"> на пропаганду войны, насилия, расовой, национальной, религиозной нетерпимости и дискриминации; приобретение оружия, боеприпасов к нему, военной амуниции и снаряжения, технических средств, предназначенных для ведения военной деятельности, других объектов, изъятых из гражданского оборота; иная деятельность, запрещенная действующим законодательством Украины;</w:t>
      </w:r>
    </w:p>
    <w:p w14:paraId="6A729D8E" w14:textId="77777777" w:rsidR="00414B6D" w:rsidRPr="00850421" w:rsidRDefault="00414B6D" w:rsidP="00850421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proofErr w:type="gramStart"/>
      <w:r w:rsidRPr="00850421">
        <w:rPr>
          <w:rFonts w:ascii="Times New Roman" w:hAnsi="Times New Roman" w:cs="Times New Roman"/>
          <w:color w:val="000000"/>
        </w:rPr>
        <w:t>покупка</w:t>
      </w:r>
      <w:proofErr w:type="gramEnd"/>
      <w:r w:rsidRPr="00850421">
        <w:rPr>
          <w:rFonts w:ascii="Times New Roman" w:hAnsi="Times New Roman" w:cs="Times New Roman"/>
          <w:color w:val="000000"/>
        </w:rPr>
        <w:t xml:space="preserve"> офисной мебели, транспортных средств;</w:t>
      </w:r>
    </w:p>
    <w:p w14:paraId="4A13434D" w14:textId="77777777" w:rsidR="00414B6D" w:rsidRPr="00850421" w:rsidRDefault="00414B6D" w:rsidP="00850421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proofErr w:type="gramStart"/>
      <w:r w:rsidRPr="00850421">
        <w:rPr>
          <w:rFonts w:ascii="Times New Roman" w:hAnsi="Times New Roman" w:cs="Times New Roman"/>
          <w:color w:val="000000"/>
        </w:rPr>
        <w:t>поддержка</w:t>
      </w:r>
      <w:proofErr w:type="gramEnd"/>
      <w:r w:rsidRPr="00850421">
        <w:rPr>
          <w:rFonts w:ascii="Times New Roman" w:hAnsi="Times New Roman" w:cs="Times New Roman"/>
          <w:color w:val="000000"/>
        </w:rPr>
        <w:t xml:space="preserve"> текущей деятельности организации: заработная плата, аренда офиса и другие расходы, не связанные с реализацией проекта;</w:t>
      </w:r>
    </w:p>
    <w:p w14:paraId="6009BE55" w14:textId="77777777" w:rsidR="00414B6D" w:rsidRPr="00850421" w:rsidRDefault="00414B6D" w:rsidP="00850421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proofErr w:type="gramStart"/>
      <w:r w:rsidRPr="00850421">
        <w:rPr>
          <w:rFonts w:ascii="Times New Roman" w:hAnsi="Times New Roman" w:cs="Times New Roman"/>
          <w:color w:val="000000"/>
        </w:rPr>
        <w:t>покрытие</w:t>
      </w:r>
      <w:proofErr w:type="gramEnd"/>
      <w:r w:rsidRPr="00850421">
        <w:rPr>
          <w:rFonts w:ascii="Times New Roman" w:hAnsi="Times New Roman" w:cs="Times New Roman"/>
          <w:color w:val="000000"/>
        </w:rPr>
        <w:t xml:space="preserve"> долгов и убытков организации, оплата штрафов и пени;</w:t>
      </w:r>
    </w:p>
    <w:p w14:paraId="70D7A927" w14:textId="77777777" w:rsidR="00414B6D" w:rsidRPr="00850421" w:rsidRDefault="00414B6D" w:rsidP="00850421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proofErr w:type="gramStart"/>
      <w:r w:rsidRPr="00850421">
        <w:rPr>
          <w:rFonts w:ascii="Times New Roman" w:hAnsi="Times New Roman" w:cs="Times New Roman"/>
          <w:color w:val="000000"/>
        </w:rPr>
        <w:t>прямая</w:t>
      </w:r>
      <w:proofErr w:type="gramEnd"/>
      <w:r w:rsidRPr="00850421">
        <w:rPr>
          <w:rFonts w:ascii="Times New Roman" w:hAnsi="Times New Roman" w:cs="Times New Roman"/>
          <w:color w:val="000000"/>
        </w:rPr>
        <w:t xml:space="preserve"> гуманитарная и иная материальная помощь государственным и коммунальным учреждениям, правоохранительным органам, вооруженным формированиям и силовым структурам, физическим лицам;</w:t>
      </w:r>
    </w:p>
    <w:p w14:paraId="1C813B0D" w14:textId="77777777" w:rsidR="00414B6D" w:rsidRPr="00850421" w:rsidRDefault="00414B6D" w:rsidP="00850421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proofErr w:type="gramStart"/>
      <w:r w:rsidRPr="00850421">
        <w:rPr>
          <w:rFonts w:ascii="Times New Roman" w:hAnsi="Times New Roman" w:cs="Times New Roman"/>
          <w:color w:val="000000"/>
        </w:rPr>
        <w:t>оплата</w:t>
      </w:r>
      <w:proofErr w:type="gramEnd"/>
      <w:r w:rsidRPr="00850421">
        <w:rPr>
          <w:rFonts w:ascii="Times New Roman" w:hAnsi="Times New Roman" w:cs="Times New Roman"/>
          <w:color w:val="000000"/>
        </w:rPr>
        <w:t xml:space="preserve"> коммунальных расходов;</w:t>
      </w:r>
    </w:p>
    <w:p w14:paraId="24C31B32" w14:textId="77777777" w:rsidR="00414B6D" w:rsidRPr="00850421" w:rsidRDefault="00414B6D" w:rsidP="00850421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proofErr w:type="gramStart"/>
      <w:r w:rsidRPr="00850421">
        <w:rPr>
          <w:rFonts w:ascii="Times New Roman" w:hAnsi="Times New Roman" w:cs="Times New Roman"/>
          <w:color w:val="000000"/>
        </w:rPr>
        <w:t>оплата</w:t>
      </w:r>
      <w:proofErr w:type="gramEnd"/>
      <w:r w:rsidRPr="00850421">
        <w:rPr>
          <w:rFonts w:ascii="Times New Roman" w:hAnsi="Times New Roman" w:cs="Times New Roman"/>
          <w:color w:val="000000"/>
        </w:rPr>
        <w:t xml:space="preserve"> сотовой связи, приобретение мобильных телефонов;</w:t>
      </w:r>
    </w:p>
    <w:p w14:paraId="6BF70CDA" w14:textId="77777777" w:rsidR="00414B6D" w:rsidRPr="00850421" w:rsidRDefault="00414B6D" w:rsidP="00850421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proofErr w:type="gramStart"/>
      <w:r w:rsidRPr="00850421">
        <w:rPr>
          <w:rFonts w:ascii="Times New Roman" w:hAnsi="Times New Roman" w:cs="Times New Roman"/>
          <w:color w:val="000000"/>
        </w:rPr>
        <w:t>представительские</w:t>
      </w:r>
      <w:proofErr w:type="gramEnd"/>
      <w:r w:rsidRPr="00850421">
        <w:rPr>
          <w:rFonts w:ascii="Times New Roman" w:hAnsi="Times New Roman" w:cs="Times New Roman"/>
          <w:color w:val="000000"/>
        </w:rPr>
        <w:t xml:space="preserve"> и непредвиденные траты;</w:t>
      </w:r>
    </w:p>
    <w:p w14:paraId="7FB4F02B" w14:textId="77777777" w:rsidR="00414B6D" w:rsidRPr="00850421" w:rsidRDefault="00414B6D" w:rsidP="00850421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850421">
        <w:rPr>
          <w:rFonts w:ascii="Times New Roman" w:hAnsi="Times New Roman" w:cs="Times New Roman"/>
          <w:color w:val="000000"/>
        </w:rPr>
        <w:t>грантмейкинг</w:t>
      </w:r>
      <w:proofErr w:type="spellEnd"/>
      <w:proofErr w:type="gramEnd"/>
      <w:r w:rsidRPr="00850421">
        <w:rPr>
          <w:rFonts w:ascii="Times New Roman" w:hAnsi="Times New Roman" w:cs="Times New Roman"/>
          <w:color w:val="000000"/>
        </w:rPr>
        <w:t xml:space="preserve"> (предоставление грантов, пожертвований) иным организациям и (или) частным лицам;</w:t>
      </w:r>
    </w:p>
    <w:p w14:paraId="5B6E8DE4" w14:textId="77777777" w:rsidR="00414B6D" w:rsidRPr="00850421" w:rsidRDefault="00414B6D" w:rsidP="00850421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proofErr w:type="gramStart"/>
      <w:r w:rsidRPr="00850421">
        <w:rPr>
          <w:rFonts w:ascii="Times New Roman" w:hAnsi="Times New Roman" w:cs="Times New Roman"/>
          <w:color w:val="000000"/>
        </w:rPr>
        <w:t>осуществление</w:t>
      </w:r>
      <w:proofErr w:type="gramEnd"/>
      <w:r w:rsidRPr="00850421">
        <w:rPr>
          <w:rFonts w:ascii="Times New Roman" w:hAnsi="Times New Roman" w:cs="Times New Roman"/>
          <w:color w:val="000000"/>
        </w:rPr>
        <w:t xml:space="preserve"> деятельности, которая может привести к дискриминации по признаку пола, расы, вероисповедания, возраста и сексуальной ориентации, а также иная деятельность, противоречащая Конституции Украины;</w:t>
      </w:r>
    </w:p>
    <w:p w14:paraId="3B464FCD" w14:textId="77777777" w:rsidR="00414B6D" w:rsidRPr="00850421" w:rsidRDefault="00414B6D" w:rsidP="00850421">
      <w:pPr>
        <w:numPr>
          <w:ilvl w:val="0"/>
          <w:numId w:val="25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proofErr w:type="gramStart"/>
      <w:r w:rsidRPr="00850421">
        <w:rPr>
          <w:rFonts w:ascii="Times New Roman" w:hAnsi="Times New Roman" w:cs="Times New Roman"/>
          <w:color w:val="000000"/>
        </w:rPr>
        <w:t>осуществление</w:t>
      </w:r>
      <w:proofErr w:type="gramEnd"/>
      <w:r w:rsidRPr="00850421">
        <w:rPr>
          <w:rFonts w:ascii="Times New Roman" w:hAnsi="Times New Roman" w:cs="Times New Roman"/>
          <w:color w:val="000000"/>
        </w:rPr>
        <w:t xml:space="preserve"> деятельности, которая может оказать негативное влияние на окружающую природную среду.</w:t>
      </w:r>
    </w:p>
    <w:p w14:paraId="13703B80" w14:textId="77777777" w:rsidR="00391676" w:rsidRDefault="00391676" w:rsidP="00850421">
      <w:pPr>
        <w:jc w:val="both"/>
        <w:rPr>
          <w:rFonts w:ascii="Times New Roman" w:hAnsi="Times New Roman" w:cs="Times New Roman"/>
          <w:b/>
          <w:bCs/>
          <w:color w:val="385623" w:themeColor="accent6" w:themeShade="80"/>
        </w:rPr>
      </w:pPr>
    </w:p>
    <w:p w14:paraId="53A750AD" w14:textId="77777777" w:rsidR="00AB2875" w:rsidRPr="00850421" w:rsidRDefault="002A401B" w:rsidP="00850421">
      <w:pPr>
        <w:jc w:val="both"/>
        <w:rPr>
          <w:rFonts w:ascii="Times New Roman" w:hAnsi="Times New Roman" w:cs="Times New Roman"/>
          <w:b/>
          <w:bCs/>
          <w:color w:val="385623" w:themeColor="accent6" w:themeShade="80"/>
        </w:rPr>
      </w:pPr>
      <w:r w:rsidRPr="00850421">
        <w:rPr>
          <w:rFonts w:ascii="Times New Roman" w:hAnsi="Times New Roman" w:cs="Times New Roman"/>
          <w:b/>
          <w:bCs/>
          <w:color w:val="385623" w:themeColor="accent6" w:themeShade="80"/>
        </w:rPr>
        <w:t>1</w:t>
      </w:r>
      <w:r w:rsidR="00391676">
        <w:rPr>
          <w:rFonts w:ascii="Times New Roman" w:hAnsi="Times New Roman" w:cs="Times New Roman"/>
          <w:b/>
          <w:bCs/>
          <w:color w:val="385623" w:themeColor="accent6" w:themeShade="80"/>
        </w:rPr>
        <w:t>3</w:t>
      </w:r>
      <w:r w:rsidRPr="00850421">
        <w:rPr>
          <w:rFonts w:ascii="Times New Roman" w:hAnsi="Times New Roman" w:cs="Times New Roman"/>
          <w:b/>
          <w:bCs/>
          <w:color w:val="385623" w:themeColor="accent6" w:themeShade="80"/>
        </w:rPr>
        <w:t>. ЭКОНОМИЧЕСКОЕ ОБОСНОВАНИЕ И СОЦИАЛЬНАЯ ЗНАЧИМОСТЬ ПРОЕКТА</w:t>
      </w:r>
    </w:p>
    <w:p w14:paraId="54CED902" w14:textId="77777777" w:rsidR="002A401B" w:rsidRPr="00850421" w:rsidRDefault="002A401B" w:rsidP="0085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0421">
        <w:rPr>
          <w:rFonts w:ascii="Times New Roman" w:hAnsi="Times New Roman" w:cs="Times New Roman"/>
          <w:color w:val="000000"/>
        </w:rPr>
        <w:t xml:space="preserve">Предлагаемые проекты должны обладать высокой социальной значимостью. </w:t>
      </w:r>
    </w:p>
    <w:p w14:paraId="1E680B9A" w14:textId="77777777" w:rsidR="00AB2875" w:rsidRPr="00850421" w:rsidRDefault="002A401B" w:rsidP="0085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0421">
        <w:rPr>
          <w:rFonts w:ascii="Times New Roman" w:hAnsi="Times New Roman" w:cs="Times New Roman"/>
          <w:color w:val="000000"/>
        </w:rPr>
        <w:t>Желательно быть подтверждены статистическими и аналитическими материалами, результатами опросов населения, письмами поддержки от общественных организаций, публикациями в средствах массовой информации, другими документальными материалами. Проекты по реконструкции и строительству объектов социальной инфраструктуры, предусматривающие затраты на капитальное строительство и ремонт, закупку компьютерного и специального оборудования, должны показать, как будет организована эксплуатация этих объектов и к появлению каких новых социальных услуг для населения приведет реализация этого проекта. Проекты должны включать создание необходимых экономических инструментов, обеспечивающих устойчивость проекта после завершения финансирования в рамках данно</w:t>
      </w:r>
      <w:r w:rsidR="00407623" w:rsidRPr="00850421">
        <w:rPr>
          <w:rFonts w:ascii="Times New Roman" w:hAnsi="Times New Roman" w:cs="Times New Roman"/>
          <w:color w:val="000000"/>
        </w:rPr>
        <w:t>го Конкурса</w:t>
      </w:r>
      <w:r w:rsidRPr="00850421">
        <w:rPr>
          <w:rFonts w:ascii="Times New Roman" w:hAnsi="Times New Roman" w:cs="Times New Roman"/>
          <w:color w:val="000000"/>
        </w:rPr>
        <w:t>.</w:t>
      </w:r>
    </w:p>
    <w:p w14:paraId="1891DFAD" w14:textId="77777777" w:rsidR="00AB2875" w:rsidRDefault="00AB2875" w:rsidP="00850421">
      <w:pPr>
        <w:jc w:val="both"/>
        <w:rPr>
          <w:rFonts w:ascii="Times New Roman" w:hAnsi="Times New Roman" w:cs="Times New Roman"/>
        </w:rPr>
      </w:pPr>
    </w:p>
    <w:p w14:paraId="7B7AE715" w14:textId="77777777" w:rsidR="00E63005" w:rsidRDefault="00E63005" w:rsidP="00AE38DC">
      <w:pPr>
        <w:pStyle w:val="a9"/>
        <w:jc w:val="right"/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</w:pPr>
    </w:p>
    <w:p w14:paraId="35000FB5" w14:textId="77777777" w:rsidR="00E63005" w:rsidRDefault="00E63005" w:rsidP="00AE38DC">
      <w:pPr>
        <w:pStyle w:val="a9"/>
        <w:jc w:val="right"/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</w:pPr>
    </w:p>
    <w:p w14:paraId="5E676EFD" w14:textId="77777777" w:rsidR="00E63005" w:rsidRDefault="00E63005" w:rsidP="00AE38DC">
      <w:pPr>
        <w:pStyle w:val="a9"/>
        <w:jc w:val="right"/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</w:pPr>
    </w:p>
    <w:p w14:paraId="4119D0C1" w14:textId="77777777" w:rsidR="00E63005" w:rsidRDefault="00E63005" w:rsidP="00AE38DC">
      <w:pPr>
        <w:pStyle w:val="a9"/>
        <w:jc w:val="right"/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</w:pPr>
    </w:p>
    <w:p w14:paraId="166A44B9" w14:textId="77777777" w:rsidR="00E63005" w:rsidRDefault="00E63005" w:rsidP="00AE38DC">
      <w:pPr>
        <w:pStyle w:val="a9"/>
        <w:jc w:val="right"/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</w:pPr>
    </w:p>
    <w:p w14:paraId="05DB2110" w14:textId="77777777" w:rsidR="00E63005" w:rsidRDefault="00E63005" w:rsidP="00AE38DC">
      <w:pPr>
        <w:pStyle w:val="a9"/>
        <w:jc w:val="right"/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</w:pPr>
    </w:p>
    <w:p w14:paraId="42900A99" w14:textId="77777777" w:rsidR="00E63005" w:rsidRDefault="00E63005" w:rsidP="00AE38DC">
      <w:pPr>
        <w:pStyle w:val="a9"/>
        <w:jc w:val="right"/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</w:pPr>
    </w:p>
    <w:p w14:paraId="2AF37ABB" w14:textId="77777777" w:rsidR="00E63005" w:rsidRDefault="00E63005" w:rsidP="00AE38DC">
      <w:pPr>
        <w:pStyle w:val="a9"/>
        <w:jc w:val="right"/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</w:pPr>
    </w:p>
    <w:p w14:paraId="59B82808" w14:textId="77777777" w:rsidR="00E63005" w:rsidRDefault="00E63005" w:rsidP="00AE38DC">
      <w:pPr>
        <w:pStyle w:val="a9"/>
        <w:jc w:val="right"/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</w:pPr>
    </w:p>
    <w:p w14:paraId="08E49B6B" w14:textId="77777777" w:rsidR="00E63005" w:rsidRDefault="00E63005" w:rsidP="00AE38DC">
      <w:pPr>
        <w:pStyle w:val="a9"/>
        <w:jc w:val="right"/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</w:pPr>
    </w:p>
    <w:p w14:paraId="452B098C" w14:textId="77777777" w:rsidR="00E63005" w:rsidRDefault="00E63005" w:rsidP="00AE38DC">
      <w:pPr>
        <w:pStyle w:val="a9"/>
        <w:jc w:val="right"/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</w:pPr>
    </w:p>
    <w:p w14:paraId="2684100B" w14:textId="77777777" w:rsidR="00AB2875" w:rsidRPr="00AE38DC" w:rsidRDefault="00AB2875" w:rsidP="00AE38DC">
      <w:pPr>
        <w:pStyle w:val="a9"/>
        <w:jc w:val="right"/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</w:pPr>
      <w:r w:rsidRPr="00AE38DC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ПРИЛОЖЕНИЕ 1: ФОРМА ЗАЯВКИ НА УЧАСТИЕ В КОНКУРСЕ </w:t>
      </w:r>
    </w:p>
    <w:tbl>
      <w:tblPr>
        <w:tblW w:w="9720" w:type="dxa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335"/>
        <w:gridCol w:w="1134"/>
        <w:gridCol w:w="19"/>
        <w:gridCol w:w="426"/>
        <w:gridCol w:w="570"/>
        <w:gridCol w:w="534"/>
        <w:gridCol w:w="30"/>
        <w:gridCol w:w="1364"/>
        <w:gridCol w:w="1248"/>
      </w:tblGrid>
      <w:tr w:rsidR="00AB2875" w:rsidRPr="00AB2875" w14:paraId="420E0A76" w14:textId="77777777" w:rsidTr="008633B4">
        <w:trPr>
          <w:trHeight w:val="477"/>
        </w:trPr>
        <w:tc>
          <w:tcPr>
            <w:tcW w:w="9720" w:type="dxa"/>
            <w:gridSpan w:val="10"/>
            <w:shd w:val="clear" w:color="auto" w:fill="EFD3D2"/>
            <w:vAlign w:val="center"/>
          </w:tcPr>
          <w:p w14:paraId="33684439" w14:textId="7422D28F" w:rsidR="00AB2875" w:rsidRPr="00AB2875" w:rsidRDefault="00AB2875" w:rsidP="00313B80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287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«</w:t>
            </w:r>
            <w:proofErr w:type="gramStart"/>
            <w:r w:rsidRPr="00AB287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ГОРОД</w:t>
            </w:r>
            <w:r w:rsidR="00AB458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 своими</w:t>
            </w:r>
            <w:proofErr w:type="gramEnd"/>
            <w:r w:rsidR="00AB458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руками</w:t>
            </w:r>
            <w:r w:rsidRPr="00AB287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»</w:t>
            </w:r>
            <w:r w:rsidR="008633B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      </w:t>
            </w:r>
            <w:r w:rsidRPr="00AB2875">
              <w:rPr>
                <w:rFonts w:ascii="Arial" w:hAnsi="Arial" w:cs="Arial"/>
                <w:i/>
                <w:sz w:val="20"/>
                <w:szCs w:val="20"/>
              </w:rPr>
              <w:t>Конкурс социальных проектов</w:t>
            </w:r>
          </w:p>
        </w:tc>
      </w:tr>
      <w:tr w:rsidR="00AB2875" w:rsidRPr="00AB2875" w14:paraId="02FA3038" w14:textId="77777777" w:rsidTr="00967FA9">
        <w:trPr>
          <w:trHeight w:val="273"/>
        </w:trPr>
        <w:tc>
          <w:tcPr>
            <w:tcW w:w="3060" w:type="dxa"/>
            <w:shd w:val="clear" w:color="auto" w:fill="EFD3D2"/>
            <w:vAlign w:val="center"/>
          </w:tcPr>
          <w:p w14:paraId="2FB41CD9" w14:textId="77777777" w:rsidR="00AB2875" w:rsidRPr="00AB2875" w:rsidRDefault="00AB2875" w:rsidP="00AB15C0">
            <w:pPr>
              <w:widowControl w:val="0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AB2875">
              <w:rPr>
                <w:rFonts w:ascii="Arial" w:hAnsi="Arial" w:cs="Arial"/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6660" w:type="dxa"/>
            <w:gridSpan w:val="9"/>
            <w:vAlign w:val="center"/>
          </w:tcPr>
          <w:p w14:paraId="2BC36B5A" w14:textId="77777777" w:rsidR="00AB2875" w:rsidRPr="00AB2875" w:rsidRDefault="00AB2875" w:rsidP="00AB15C0">
            <w:pPr>
              <w:ind w:left="176"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875" w:rsidRPr="00AB2875" w14:paraId="00A427E3" w14:textId="77777777" w:rsidTr="00967FA9">
        <w:trPr>
          <w:trHeight w:val="309"/>
        </w:trPr>
        <w:tc>
          <w:tcPr>
            <w:tcW w:w="3060" w:type="dxa"/>
            <w:shd w:val="clear" w:color="auto" w:fill="EFD3D2"/>
            <w:vAlign w:val="center"/>
          </w:tcPr>
          <w:p w14:paraId="5318839F" w14:textId="77777777" w:rsidR="00AB2875" w:rsidRPr="00AB2875" w:rsidRDefault="00AB2875" w:rsidP="00AB15C0">
            <w:pPr>
              <w:widowControl w:val="0"/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 w:rsidRPr="00AB2875">
              <w:rPr>
                <w:rFonts w:ascii="Arial" w:hAnsi="Arial" w:cs="Arial"/>
                <w:b/>
                <w:sz w:val="20"/>
                <w:szCs w:val="20"/>
              </w:rPr>
              <w:t xml:space="preserve">Направление </w:t>
            </w:r>
          </w:p>
        </w:tc>
        <w:tc>
          <w:tcPr>
            <w:tcW w:w="6660" w:type="dxa"/>
            <w:gridSpan w:val="9"/>
            <w:shd w:val="clear" w:color="auto" w:fill="EFD3D2"/>
            <w:vAlign w:val="center"/>
          </w:tcPr>
          <w:p w14:paraId="6E7E5C34" w14:textId="77777777" w:rsidR="00AB2875" w:rsidRPr="00AB2875" w:rsidRDefault="00AB2875" w:rsidP="00AB15C0">
            <w:pPr>
              <w:ind w:left="176"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875" w:rsidRPr="00AB2875" w14:paraId="0FB18169" w14:textId="77777777" w:rsidTr="00967FA9">
        <w:trPr>
          <w:trHeight w:val="272"/>
        </w:trPr>
        <w:tc>
          <w:tcPr>
            <w:tcW w:w="3060" w:type="dxa"/>
            <w:shd w:val="clear" w:color="auto" w:fill="EFD3D2"/>
            <w:vAlign w:val="center"/>
          </w:tcPr>
          <w:p w14:paraId="349ADFA5" w14:textId="77777777" w:rsidR="00AB2875" w:rsidRPr="00AB2875" w:rsidRDefault="00AB2875" w:rsidP="00AB15C0">
            <w:pPr>
              <w:widowControl w:val="0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AB2875">
              <w:rPr>
                <w:rFonts w:ascii="Arial" w:hAnsi="Arial" w:cs="Arial"/>
                <w:b/>
                <w:sz w:val="20"/>
                <w:szCs w:val="20"/>
              </w:rPr>
              <w:t>Организация-заявитель</w:t>
            </w:r>
          </w:p>
        </w:tc>
        <w:tc>
          <w:tcPr>
            <w:tcW w:w="6660" w:type="dxa"/>
            <w:gridSpan w:val="9"/>
            <w:vAlign w:val="center"/>
          </w:tcPr>
          <w:p w14:paraId="34828EEA" w14:textId="77777777" w:rsidR="00AB2875" w:rsidRPr="00AB2875" w:rsidRDefault="00AB2875" w:rsidP="00AB15C0">
            <w:pPr>
              <w:ind w:left="176"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875" w:rsidRPr="00AB2875" w14:paraId="08E5A15D" w14:textId="77777777" w:rsidTr="00967FA9">
        <w:trPr>
          <w:trHeight w:val="419"/>
        </w:trPr>
        <w:tc>
          <w:tcPr>
            <w:tcW w:w="3060" w:type="dxa"/>
            <w:shd w:val="clear" w:color="auto" w:fill="EFD3D2"/>
            <w:vAlign w:val="center"/>
          </w:tcPr>
          <w:p w14:paraId="27BE6589" w14:textId="77777777" w:rsidR="00AB2875" w:rsidRPr="002655AF" w:rsidRDefault="00AB2875" w:rsidP="00AB15C0">
            <w:pPr>
              <w:pStyle w:val="5"/>
              <w:spacing w:before="0"/>
              <w:ind w:right="-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Юридический адрес</w:t>
            </w:r>
          </w:p>
        </w:tc>
        <w:tc>
          <w:tcPr>
            <w:tcW w:w="6660" w:type="dxa"/>
            <w:gridSpan w:val="9"/>
            <w:shd w:val="clear" w:color="auto" w:fill="EFD3D2"/>
            <w:vAlign w:val="center"/>
          </w:tcPr>
          <w:p w14:paraId="4E4A066F" w14:textId="77777777" w:rsidR="00AB2875" w:rsidRPr="002655AF" w:rsidRDefault="00AB2875" w:rsidP="00AB15C0">
            <w:pPr>
              <w:pStyle w:val="5"/>
              <w:spacing w:before="0"/>
              <w:ind w:right="-7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875" w:rsidRPr="00AB2875" w14:paraId="2D8E59BA" w14:textId="77777777" w:rsidTr="00967FA9">
        <w:trPr>
          <w:trHeight w:val="397"/>
        </w:trPr>
        <w:tc>
          <w:tcPr>
            <w:tcW w:w="3060" w:type="dxa"/>
            <w:shd w:val="clear" w:color="auto" w:fill="EFD3D2"/>
            <w:vAlign w:val="center"/>
          </w:tcPr>
          <w:p w14:paraId="6C6C1E16" w14:textId="77777777" w:rsidR="00AB2875" w:rsidRPr="002655AF" w:rsidRDefault="00AB2875" w:rsidP="00AB15C0">
            <w:pPr>
              <w:pStyle w:val="5"/>
              <w:spacing w:before="0"/>
              <w:ind w:right="-7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Фактический адрес</w:t>
            </w:r>
          </w:p>
        </w:tc>
        <w:tc>
          <w:tcPr>
            <w:tcW w:w="6660" w:type="dxa"/>
            <w:gridSpan w:val="9"/>
            <w:vAlign w:val="center"/>
          </w:tcPr>
          <w:p w14:paraId="0ACB1FC4" w14:textId="77777777" w:rsidR="00AB2875" w:rsidRPr="002655AF" w:rsidRDefault="00AB2875" w:rsidP="00AB15C0">
            <w:pPr>
              <w:pStyle w:val="5"/>
              <w:spacing w:before="0"/>
              <w:ind w:right="-7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875" w:rsidRPr="00AB2875" w14:paraId="40E32C0A" w14:textId="77777777" w:rsidTr="005F5CE3">
        <w:trPr>
          <w:trHeight w:val="517"/>
        </w:trPr>
        <w:tc>
          <w:tcPr>
            <w:tcW w:w="3060" w:type="dxa"/>
            <w:shd w:val="clear" w:color="auto" w:fill="EFD3D2"/>
            <w:vAlign w:val="center"/>
          </w:tcPr>
          <w:p w14:paraId="4914FEE6" w14:textId="77777777" w:rsidR="00AB2875" w:rsidRPr="002655AF" w:rsidRDefault="00AB2875" w:rsidP="00AB15C0">
            <w:pPr>
              <w:pStyle w:val="5"/>
              <w:spacing w:before="0"/>
              <w:ind w:right="-7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Телефон, факс с кодом года </w:t>
            </w:r>
          </w:p>
        </w:tc>
        <w:tc>
          <w:tcPr>
            <w:tcW w:w="2488" w:type="dxa"/>
            <w:gridSpan w:val="3"/>
            <w:shd w:val="clear" w:color="auto" w:fill="FFFFFF"/>
            <w:vAlign w:val="center"/>
          </w:tcPr>
          <w:p w14:paraId="45839E96" w14:textId="77777777" w:rsidR="00AB2875" w:rsidRPr="002655AF" w:rsidRDefault="00AB2875" w:rsidP="00AB15C0">
            <w:pPr>
              <w:pStyle w:val="5"/>
              <w:spacing w:before="0"/>
              <w:ind w:right="-7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EFD3D2"/>
            <w:vAlign w:val="center"/>
          </w:tcPr>
          <w:p w14:paraId="6567C2F2" w14:textId="77777777" w:rsidR="00AB2875" w:rsidRPr="002655AF" w:rsidRDefault="00AB2875" w:rsidP="00AB15C0">
            <w:pPr>
              <w:pStyle w:val="5"/>
              <w:spacing w:before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E</w:t>
            </w: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-</w:t>
            </w: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176" w:type="dxa"/>
            <w:gridSpan w:val="4"/>
            <w:shd w:val="clear" w:color="auto" w:fill="FFFFFF"/>
            <w:vAlign w:val="center"/>
          </w:tcPr>
          <w:p w14:paraId="58AEB1AD" w14:textId="77777777" w:rsidR="00AB2875" w:rsidRPr="002655AF" w:rsidRDefault="00AB2875" w:rsidP="00AB15C0">
            <w:pPr>
              <w:pStyle w:val="5"/>
              <w:spacing w:before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B2875" w:rsidRPr="00AB2875" w14:paraId="2BEFEFF0" w14:textId="77777777" w:rsidTr="005F5CE3">
        <w:trPr>
          <w:trHeight w:val="493"/>
        </w:trPr>
        <w:tc>
          <w:tcPr>
            <w:tcW w:w="3060" w:type="dxa"/>
            <w:shd w:val="clear" w:color="auto" w:fill="EFD3D2"/>
            <w:vAlign w:val="center"/>
          </w:tcPr>
          <w:p w14:paraId="661D4E94" w14:textId="77777777" w:rsidR="00AB2875" w:rsidRPr="002655AF" w:rsidRDefault="00AB2875" w:rsidP="00AB15C0">
            <w:pPr>
              <w:pStyle w:val="5"/>
              <w:spacing w:before="0"/>
              <w:ind w:right="-7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Web</w:t>
            </w:r>
            <w:proofErr w:type="spellEnd"/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-страница организации</w:t>
            </w:r>
            <w:r w:rsidR="005F5CE3"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(если есть)</w:t>
            </w:r>
          </w:p>
        </w:tc>
        <w:tc>
          <w:tcPr>
            <w:tcW w:w="6660" w:type="dxa"/>
            <w:gridSpan w:val="9"/>
            <w:vAlign w:val="center"/>
          </w:tcPr>
          <w:p w14:paraId="0D5C6088" w14:textId="77777777" w:rsidR="00AB2875" w:rsidRPr="002655AF" w:rsidRDefault="00AB2875" w:rsidP="00AB15C0">
            <w:pPr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2875" w:rsidRPr="00AB2875" w14:paraId="128AA2DB" w14:textId="77777777" w:rsidTr="00967FA9">
        <w:trPr>
          <w:trHeight w:val="759"/>
        </w:trPr>
        <w:tc>
          <w:tcPr>
            <w:tcW w:w="3060" w:type="dxa"/>
            <w:shd w:val="clear" w:color="auto" w:fill="EFD3D2"/>
            <w:vAlign w:val="center"/>
          </w:tcPr>
          <w:p w14:paraId="2ED49C4F" w14:textId="77777777" w:rsidR="005F5CE3" w:rsidRPr="002655AF" w:rsidRDefault="00AB2875" w:rsidP="00AB15C0">
            <w:pPr>
              <w:widowControl w:val="0"/>
              <w:rPr>
                <w:rFonts w:ascii="Arial" w:eastAsiaTheme="majorEastAsia" w:hAnsi="Arial" w:cs="Arial"/>
                <w:i/>
                <w:color w:val="000000" w:themeColor="text1"/>
                <w:sz w:val="20"/>
                <w:szCs w:val="20"/>
              </w:rPr>
            </w:pPr>
            <w:r w:rsidRPr="002655AF">
              <w:rPr>
                <w:rFonts w:ascii="Arial" w:eastAsiaTheme="majorEastAsia" w:hAnsi="Arial" w:cs="Arial"/>
                <w:i/>
                <w:color w:val="000000" w:themeColor="text1"/>
                <w:sz w:val="20"/>
                <w:szCs w:val="20"/>
              </w:rPr>
              <w:t xml:space="preserve">Руководитель организации </w:t>
            </w:r>
            <w:r w:rsidR="005F5CE3" w:rsidRPr="002655AF">
              <w:rPr>
                <w:rFonts w:ascii="Arial" w:eastAsiaTheme="majorEastAsia" w:hAnsi="Arial" w:cs="Arial"/>
                <w:i/>
                <w:color w:val="000000" w:themeColor="text1"/>
                <w:sz w:val="20"/>
                <w:szCs w:val="20"/>
              </w:rPr>
              <w:t>–</w:t>
            </w:r>
            <w:r w:rsidRPr="002655AF">
              <w:rPr>
                <w:rFonts w:ascii="Arial" w:eastAsiaTheme="majorEastAsia" w:hAnsi="Arial" w:cs="Arial"/>
                <w:i/>
                <w:color w:val="000000" w:themeColor="text1"/>
                <w:sz w:val="20"/>
                <w:szCs w:val="20"/>
              </w:rPr>
              <w:t xml:space="preserve"> заявителя</w:t>
            </w:r>
            <w:r w:rsidR="005F5CE3" w:rsidRPr="002655AF">
              <w:rPr>
                <w:rFonts w:ascii="Arial" w:eastAsiaTheme="majorEastAsia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2D7D5F89" w14:textId="77777777" w:rsidR="00AB2875" w:rsidRPr="002655AF" w:rsidRDefault="005F5CE3" w:rsidP="00AB15C0">
            <w:pPr>
              <w:widowControl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655AF">
              <w:rPr>
                <w:rFonts w:ascii="Arial" w:eastAsiaTheme="majorEastAsia" w:hAnsi="Arial" w:cs="Arial"/>
                <w:i/>
                <w:color w:val="000000" w:themeColor="text1"/>
                <w:sz w:val="20"/>
                <w:szCs w:val="20"/>
              </w:rPr>
              <w:t>(ФИО, должность)</w:t>
            </w:r>
          </w:p>
        </w:tc>
        <w:tc>
          <w:tcPr>
            <w:tcW w:w="6660" w:type="dxa"/>
            <w:gridSpan w:val="9"/>
            <w:shd w:val="clear" w:color="auto" w:fill="EFD3D2"/>
            <w:vAlign w:val="center"/>
          </w:tcPr>
          <w:p w14:paraId="3DC6E6A2" w14:textId="77777777" w:rsidR="00AB2875" w:rsidRPr="002655AF" w:rsidRDefault="00AB2875" w:rsidP="00AB15C0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2875" w:rsidRPr="00AB2875" w14:paraId="4C80E08B" w14:textId="77777777" w:rsidTr="00967FA9">
        <w:trPr>
          <w:trHeight w:val="250"/>
        </w:trPr>
        <w:tc>
          <w:tcPr>
            <w:tcW w:w="3060" w:type="dxa"/>
            <w:shd w:val="clear" w:color="auto" w:fill="EFD3D2"/>
            <w:vAlign w:val="center"/>
          </w:tcPr>
          <w:p w14:paraId="6B966267" w14:textId="77777777" w:rsidR="00AB2875" w:rsidRPr="002655AF" w:rsidRDefault="00AB2875" w:rsidP="00AB15C0">
            <w:pPr>
              <w:pStyle w:val="5"/>
              <w:spacing w:before="0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Телефон (+ код города)</w:t>
            </w:r>
          </w:p>
        </w:tc>
        <w:tc>
          <w:tcPr>
            <w:tcW w:w="2469" w:type="dxa"/>
            <w:gridSpan w:val="2"/>
            <w:vAlign w:val="center"/>
          </w:tcPr>
          <w:p w14:paraId="034A0820" w14:textId="77777777" w:rsidR="00AB2875" w:rsidRPr="002655AF" w:rsidRDefault="00AB2875" w:rsidP="00AB15C0">
            <w:pPr>
              <w:pStyle w:val="5"/>
              <w:spacing w:before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Факс </w:t>
            </w:r>
          </w:p>
        </w:tc>
        <w:tc>
          <w:tcPr>
            <w:tcW w:w="1015" w:type="dxa"/>
            <w:gridSpan w:val="3"/>
            <w:shd w:val="clear" w:color="auto" w:fill="EFD3D2"/>
            <w:vAlign w:val="center"/>
          </w:tcPr>
          <w:p w14:paraId="4A266D18" w14:textId="77777777" w:rsidR="00AB2875" w:rsidRPr="002655AF" w:rsidRDefault="00AB2875" w:rsidP="00AB15C0">
            <w:pPr>
              <w:pStyle w:val="5"/>
              <w:spacing w:before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E</w:t>
            </w: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-</w:t>
            </w: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176" w:type="dxa"/>
            <w:gridSpan w:val="4"/>
            <w:vAlign w:val="center"/>
          </w:tcPr>
          <w:p w14:paraId="3F3417C6" w14:textId="77777777" w:rsidR="00AB2875" w:rsidRPr="002655AF" w:rsidRDefault="00AB2875" w:rsidP="00AB15C0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2875" w:rsidRPr="00AB2875" w14:paraId="78C596D6" w14:textId="77777777" w:rsidTr="005F5CE3">
        <w:trPr>
          <w:trHeight w:val="414"/>
        </w:trPr>
        <w:tc>
          <w:tcPr>
            <w:tcW w:w="3060" w:type="dxa"/>
            <w:shd w:val="clear" w:color="auto" w:fill="EFD3D2"/>
            <w:vAlign w:val="center"/>
          </w:tcPr>
          <w:p w14:paraId="073317A1" w14:textId="77777777" w:rsidR="00AB2875" w:rsidRPr="002655AF" w:rsidRDefault="00AB2875" w:rsidP="00AB15C0">
            <w:pPr>
              <w:widowControl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655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Руководитель проекта </w:t>
            </w:r>
          </w:p>
        </w:tc>
        <w:tc>
          <w:tcPr>
            <w:tcW w:w="6660" w:type="dxa"/>
            <w:gridSpan w:val="9"/>
            <w:shd w:val="clear" w:color="auto" w:fill="EFD3D2"/>
            <w:vAlign w:val="center"/>
          </w:tcPr>
          <w:p w14:paraId="4E1E3AE1" w14:textId="77777777" w:rsidR="00AB2875" w:rsidRPr="002655AF" w:rsidRDefault="00AB2875" w:rsidP="00AB15C0">
            <w:pPr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2875" w:rsidRPr="00AB2875" w14:paraId="7F24A6EC" w14:textId="77777777" w:rsidTr="005F5CE3">
        <w:trPr>
          <w:trHeight w:val="403"/>
        </w:trPr>
        <w:tc>
          <w:tcPr>
            <w:tcW w:w="3060" w:type="dxa"/>
            <w:shd w:val="clear" w:color="auto" w:fill="EFD3D2"/>
            <w:vAlign w:val="center"/>
          </w:tcPr>
          <w:p w14:paraId="4F388C6C" w14:textId="77777777" w:rsidR="00AB2875" w:rsidRPr="002655AF" w:rsidRDefault="00B039A4" w:rsidP="00AB15C0">
            <w:pPr>
              <w:pStyle w:val="5"/>
              <w:spacing w:before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Мобильный</w:t>
            </w:r>
            <w:proofErr w:type="gramStart"/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 телефон</w:t>
            </w:r>
            <w:proofErr w:type="gramEnd"/>
          </w:p>
        </w:tc>
        <w:tc>
          <w:tcPr>
            <w:tcW w:w="2469" w:type="dxa"/>
            <w:gridSpan w:val="2"/>
            <w:vAlign w:val="center"/>
          </w:tcPr>
          <w:p w14:paraId="476FEEAA" w14:textId="77777777" w:rsidR="00AB2875" w:rsidRPr="002655AF" w:rsidRDefault="00AB2875" w:rsidP="00AB15C0">
            <w:pPr>
              <w:pStyle w:val="5"/>
              <w:spacing w:before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gridSpan w:val="3"/>
            <w:shd w:val="clear" w:color="auto" w:fill="EFD3D2"/>
            <w:vAlign w:val="center"/>
          </w:tcPr>
          <w:p w14:paraId="2C23CB06" w14:textId="77777777" w:rsidR="00AB2875" w:rsidRPr="002655AF" w:rsidRDefault="00AB2875" w:rsidP="00AB15C0">
            <w:pPr>
              <w:pStyle w:val="5"/>
              <w:spacing w:before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E</w:t>
            </w: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-</w:t>
            </w: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176" w:type="dxa"/>
            <w:gridSpan w:val="4"/>
            <w:vAlign w:val="center"/>
          </w:tcPr>
          <w:p w14:paraId="743061CB" w14:textId="77777777" w:rsidR="00AB2875" w:rsidRPr="002655AF" w:rsidRDefault="00AB2875" w:rsidP="00AB15C0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2875" w:rsidRPr="00AB2875" w14:paraId="4121CABE" w14:textId="77777777" w:rsidTr="005F5CE3">
        <w:tc>
          <w:tcPr>
            <w:tcW w:w="3060" w:type="dxa"/>
            <w:vMerge w:val="restart"/>
            <w:shd w:val="clear" w:color="auto" w:fill="EFD3D2"/>
            <w:vAlign w:val="center"/>
          </w:tcPr>
          <w:p w14:paraId="3C24A771" w14:textId="77777777" w:rsidR="00AB2875" w:rsidRPr="00AB2875" w:rsidRDefault="00AB2875" w:rsidP="00AB15C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8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Продолжительность </w:t>
            </w:r>
            <w:r w:rsidR="00B039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реализации </w:t>
            </w:r>
            <w:r w:rsidR="007974FC" w:rsidRPr="00AB287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проекта</w:t>
            </w:r>
            <w:r w:rsidR="007974FC" w:rsidRPr="00AB2875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AB2875">
              <w:rPr>
                <w:rFonts w:ascii="Arial" w:hAnsi="Arial" w:cs="Arial"/>
                <w:color w:val="000000"/>
                <w:sz w:val="20"/>
                <w:szCs w:val="20"/>
              </w:rPr>
              <w:t>количество месяцев)</w:t>
            </w:r>
          </w:p>
        </w:tc>
        <w:tc>
          <w:tcPr>
            <w:tcW w:w="6660" w:type="dxa"/>
            <w:gridSpan w:val="9"/>
            <w:shd w:val="clear" w:color="auto" w:fill="EFD3D2"/>
            <w:vAlign w:val="center"/>
          </w:tcPr>
          <w:p w14:paraId="65386FB1" w14:textId="77777777" w:rsidR="00AB2875" w:rsidRPr="00AB2875" w:rsidRDefault="00AB2875" w:rsidP="00AB15C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875" w:rsidRPr="00AB2875" w14:paraId="4A45C223" w14:textId="77777777" w:rsidTr="00967FA9">
        <w:trPr>
          <w:trHeight w:val="374"/>
        </w:trPr>
        <w:tc>
          <w:tcPr>
            <w:tcW w:w="3060" w:type="dxa"/>
            <w:vMerge/>
            <w:shd w:val="clear" w:color="auto" w:fill="EFD3D2"/>
            <w:vAlign w:val="center"/>
          </w:tcPr>
          <w:p w14:paraId="486BB503" w14:textId="77777777" w:rsidR="00AB2875" w:rsidRPr="00AB2875" w:rsidRDefault="00AB2875" w:rsidP="00AB15C0">
            <w:pPr>
              <w:pStyle w:val="1"/>
              <w:spacing w:befor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670C13B2" w14:textId="77777777" w:rsidR="00AB2875" w:rsidRPr="00AB2875" w:rsidRDefault="00AB2875" w:rsidP="00AB15C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shd w:val="clear" w:color="auto" w:fill="EFD3D2"/>
            <w:vAlign w:val="center"/>
          </w:tcPr>
          <w:p w14:paraId="555C8B2C" w14:textId="77777777" w:rsidR="00AB2875" w:rsidRPr="00AB2875" w:rsidRDefault="007974FC" w:rsidP="00AB15C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месяцев</w:t>
            </w:r>
            <w:proofErr w:type="gramEnd"/>
          </w:p>
        </w:tc>
        <w:tc>
          <w:tcPr>
            <w:tcW w:w="1134" w:type="dxa"/>
            <w:gridSpan w:val="3"/>
            <w:vAlign w:val="center"/>
          </w:tcPr>
          <w:p w14:paraId="5A540C52" w14:textId="77777777" w:rsidR="00AB2875" w:rsidRPr="00AB2875" w:rsidRDefault="00AB2875" w:rsidP="00AB15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EFD3D2"/>
            <w:vAlign w:val="center"/>
          </w:tcPr>
          <w:p w14:paraId="656990DC" w14:textId="77777777" w:rsidR="00AB2875" w:rsidRPr="00AB2875" w:rsidRDefault="007974FC" w:rsidP="00AB15C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дней</w:t>
            </w:r>
            <w:proofErr w:type="gramEnd"/>
          </w:p>
        </w:tc>
        <w:tc>
          <w:tcPr>
            <w:tcW w:w="1248" w:type="dxa"/>
            <w:vAlign w:val="center"/>
          </w:tcPr>
          <w:p w14:paraId="1DE7376B" w14:textId="77777777" w:rsidR="00AB2875" w:rsidRPr="00AB2875" w:rsidRDefault="00AB2875" w:rsidP="00AB15C0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875" w:rsidRPr="00AB2875" w14:paraId="7A1FD25C" w14:textId="77777777" w:rsidTr="007974FC">
        <w:trPr>
          <w:trHeight w:val="52"/>
        </w:trPr>
        <w:tc>
          <w:tcPr>
            <w:tcW w:w="3060" w:type="dxa"/>
            <w:vMerge w:val="restart"/>
            <w:shd w:val="clear" w:color="auto" w:fill="EFD3D2"/>
            <w:vAlign w:val="center"/>
          </w:tcPr>
          <w:p w14:paraId="71359061" w14:textId="77777777" w:rsidR="00AB2875" w:rsidRPr="007974FC" w:rsidRDefault="00AB2875" w:rsidP="00AB15C0">
            <w:pPr>
              <w:pStyle w:val="1"/>
              <w:spacing w:before="0"/>
              <w:rPr>
                <w:b/>
                <w:color w:val="000000"/>
                <w:sz w:val="20"/>
                <w:szCs w:val="20"/>
              </w:rPr>
            </w:pPr>
            <w:r w:rsidRPr="007974FC">
              <w:rPr>
                <w:b/>
                <w:color w:val="000000"/>
                <w:sz w:val="20"/>
                <w:szCs w:val="20"/>
              </w:rPr>
              <w:t>Запрашиваемая сумма, грн.</w:t>
            </w:r>
          </w:p>
        </w:tc>
        <w:tc>
          <w:tcPr>
            <w:tcW w:w="4018" w:type="dxa"/>
            <w:gridSpan w:val="6"/>
            <w:shd w:val="clear" w:color="auto" w:fill="EFD3D2"/>
            <w:vAlign w:val="center"/>
          </w:tcPr>
          <w:p w14:paraId="2EF0C702" w14:textId="77777777" w:rsidR="00AB2875" w:rsidRPr="00AB2875" w:rsidRDefault="00AB2875" w:rsidP="00AB15C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shd w:val="clear" w:color="auto" w:fill="EFD3D2"/>
            <w:vAlign w:val="center"/>
          </w:tcPr>
          <w:p w14:paraId="660F759C" w14:textId="77777777" w:rsidR="00AB2875" w:rsidRPr="00AB2875" w:rsidRDefault="00AB2875" w:rsidP="00AB15C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875" w:rsidRPr="00AB2875" w14:paraId="66751B3B" w14:textId="77777777" w:rsidTr="00967FA9">
        <w:trPr>
          <w:trHeight w:val="159"/>
        </w:trPr>
        <w:tc>
          <w:tcPr>
            <w:tcW w:w="3060" w:type="dxa"/>
            <w:vMerge/>
            <w:shd w:val="clear" w:color="auto" w:fill="EFD3D2"/>
            <w:vAlign w:val="center"/>
          </w:tcPr>
          <w:p w14:paraId="31D61AD2" w14:textId="77777777" w:rsidR="00AB2875" w:rsidRPr="00AB2875" w:rsidRDefault="00AB2875" w:rsidP="00AB15C0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18" w:type="dxa"/>
            <w:gridSpan w:val="6"/>
            <w:vAlign w:val="center"/>
          </w:tcPr>
          <w:p w14:paraId="7DCFA674" w14:textId="77777777" w:rsidR="00AB2875" w:rsidRPr="00AB2875" w:rsidRDefault="00AB2875" w:rsidP="00AB15C0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B2875">
              <w:rPr>
                <w:rFonts w:ascii="Arial" w:hAnsi="Arial" w:cs="Arial"/>
                <w:color w:val="000000"/>
                <w:sz w:val="20"/>
                <w:szCs w:val="20"/>
              </w:rPr>
              <w:t>цифра</w:t>
            </w:r>
            <w:proofErr w:type="gramEnd"/>
          </w:p>
        </w:tc>
        <w:tc>
          <w:tcPr>
            <w:tcW w:w="2642" w:type="dxa"/>
            <w:gridSpan w:val="3"/>
            <w:shd w:val="clear" w:color="auto" w:fill="EFD3D2"/>
            <w:vAlign w:val="center"/>
          </w:tcPr>
          <w:p w14:paraId="2231AAE0" w14:textId="77777777" w:rsidR="00AB2875" w:rsidRPr="00AB2875" w:rsidRDefault="007974FC" w:rsidP="00AB15C0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875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AB2875" w:rsidRPr="00AB2875">
              <w:rPr>
                <w:rFonts w:ascii="Arial" w:hAnsi="Arial" w:cs="Arial"/>
                <w:color w:val="000000"/>
                <w:sz w:val="20"/>
                <w:szCs w:val="20"/>
              </w:rPr>
              <w:t>ропись</w:t>
            </w:r>
          </w:p>
        </w:tc>
      </w:tr>
      <w:tr w:rsidR="007974FC" w:rsidRPr="00AB2875" w14:paraId="501FFD8C" w14:textId="77777777" w:rsidTr="00967FA9">
        <w:trPr>
          <w:trHeight w:val="1144"/>
        </w:trPr>
        <w:tc>
          <w:tcPr>
            <w:tcW w:w="3060" w:type="dxa"/>
            <w:shd w:val="clear" w:color="auto" w:fill="EFD3D2"/>
            <w:vAlign w:val="center"/>
          </w:tcPr>
          <w:p w14:paraId="35A287B1" w14:textId="77777777" w:rsidR="007974FC" w:rsidRPr="00AB2875" w:rsidRDefault="007974FC" w:rsidP="007974FC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Наименование юридического лица, готового взять на баланс реализованный проект </w:t>
            </w:r>
          </w:p>
        </w:tc>
        <w:tc>
          <w:tcPr>
            <w:tcW w:w="4018" w:type="dxa"/>
            <w:gridSpan w:val="6"/>
            <w:vAlign w:val="center"/>
          </w:tcPr>
          <w:p w14:paraId="373C624D" w14:textId="77777777" w:rsidR="007974FC" w:rsidRPr="00AB2875" w:rsidRDefault="007974FC" w:rsidP="00AB15C0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shd w:val="clear" w:color="auto" w:fill="EFD3D2"/>
            <w:vAlign w:val="center"/>
          </w:tcPr>
          <w:p w14:paraId="2293E503" w14:textId="77777777" w:rsidR="007974FC" w:rsidRDefault="007974FC" w:rsidP="00AB15C0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8E7B61" w14:textId="77777777" w:rsidR="007974FC" w:rsidRPr="00AB2875" w:rsidRDefault="007974FC" w:rsidP="00AB15C0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Подпись руководителя организации/учреждения</w:t>
            </w:r>
          </w:p>
        </w:tc>
      </w:tr>
    </w:tbl>
    <w:p w14:paraId="764EBE5F" w14:textId="77777777" w:rsidR="00AB2875" w:rsidRPr="002B0C41" w:rsidRDefault="00AB2875" w:rsidP="00AB2875">
      <w:pPr>
        <w:pStyle w:val="4"/>
        <w:rPr>
          <w:rFonts w:ascii="Arial" w:hAnsi="Arial" w:cs="Arial"/>
          <w:b/>
          <w:color w:val="000000"/>
          <w:sz w:val="20"/>
          <w:szCs w:val="20"/>
        </w:rPr>
      </w:pPr>
    </w:p>
    <w:p w14:paraId="45EA2C89" w14:textId="77777777" w:rsidR="00AB2875" w:rsidRPr="002B0C41" w:rsidRDefault="00AB2875" w:rsidP="00AB2875">
      <w:pPr>
        <w:pStyle w:val="4"/>
        <w:rPr>
          <w:rFonts w:ascii="Arial" w:hAnsi="Arial" w:cs="Arial"/>
          <w:b/>
          <w:color w:val="000000"/>
          <w:sz w:val="20"/>
          <w:szCs w:val="20"/>
        </w:rPr>
      </w:pPr>
      <w:r w:rsidRPr="002B0C41">
        <w:rPr>
          <w:rFonts w:ascii="Arial" w:hAnsi="Arial" w:cs="Arial"/>
          <w:b/>
          <w:color w:val="000000"/>
          <w:sz w:val="20"/>
          <w:szCs w:val="20"/>
        </w:rPr>
        <w:t>_____________________________</w:t>
      </w:r>
      <w:proofErr w:type="gramStart"/>
      <w:r w:rsidRPr="002B0C41">
        <w:rPr>
          <w:rFonts w:ascii="Arial" w:hAnsi="Arial" w:cs="Arial"/>
          <w:b/>
          <w:color w:val="000000"/>
          <w:sz w:val="20"/>
          <w:szCs w:val="20"/>
        </w:rPr>
        <w:tab/>
        <w:t>(</w:t>
      </w:r>
      <w:proofErr w:type="gramEnd"/>
      <w:r w:rsidRPr="002B0C41">
        <w:rPr>
          <w:rFonts w:ascii="Arial" w:hAnsi="Arial" w:cs="Arial"/>
          <w:b/>
          <w:color w:val="000000"/>
          <w:sz w:val="20"/>
          <w:szCs w:val="20"/>
        </w:rPr>
        <w:t xml:space="preserve">должность и Ф.И.О. руководителя организации)  </w:t>
      </w:r>
    </w:p>
    <w:p w14:paraId="43BB5E82" w14:textId="77777777" w:rsidR="00AB2875" w:rsidRPr="002B0C41" w:rsidRDefault="00AB2875" w:rsidP="00AB2875">
      <w:pPr>
        <w:pStyle w:val="4"/>
        <w:rPr>
          <w:rFonts w:ascii="Arial" w:hAnsi="Arial" w:cs="Arial"/>
          <w:b/>
          <w:color w:val="000000"/>
          <w:sz w:val="20"/>
          <w:szCs w:val="20"/>
        </w:rPr>
      </w:pPr>
      <w:r w:rsidRPr="002B0C41">
        <w:rPr>
          <w:rFonts w:ascii="Arial" w:hAnsi="Arial" w:cs="Arial"/>
          <w:b/>
          <w:color w:val="000000"/>
          <w:sz w:val="20"/>
          <w:szCs w:val="20"/>
        </w:rPr>
        <w:t>(</w:t>
      </w:r>
      <w:proofErr w:type="gramStart"/>
      <w:r w:rsidRPr="002B0C41">
        <w:rPr>
          <w:rFonts w:ascii="Arial" w:hAnsi="Arial" w:cs="Arial"/>
          <w:b/>
          <w:color w:val="000000"/>
          <w:sz w:val="20"/>
          <w:szCs w:val="20"/>
        </w:rPr>
        <w:t>подпись</w:t>
      </w:r>
      <w:proofErr w:type="gramEnd"/>
      <w:r w:rsidRPr="002B0C41">
        <w:rPr>
          <w:rFonts w:ascii="Arial" w:hAnsi="Arial" w:cs="Arial"/>
          <w:b/>
          <w:color w:val="000000"/>
          <w:sz w:val="20"/>
          <w:szCs w:val="20"/>
        </w:rPr>
        <w:t xml:space="preserve"> руководителя организации)</w:t>
      </w:r>
    </w:p>
    <w:p w14:paraId="062579CC" w14:textId="77777777" w:rsidR="00AB2875" w:rsidRPr="002B0C41" w:rsidRDefault="00AB2875" w:rsidP="00AB2875">
      <w:pPr>
        <w:pStyle w:val="4"/>
        <w:rPr>
          <w:rFonts w:ascii="Arial" w:hAnsi="Arial" w:cs="Arial"/>
          <w:b/>
          <w:color w:val="000000"/>
          <w:sz w:val="20"/>
          <w:szCs w:val="20"/>
        </w:rPr>
      </w:pPr>
    </w:p>
    <w:p w14:paraId="66BE2F0B" w14:textId="77777777" w:rsidR="00AB2875" w:rsidRPr="002B0C41" w:rsidRDefault="00AB2875" w:rsidP="00AB2875">
      <w:pPr>
        <w:pStyle w:val="4"/>
        <w:rPr>
          <w:rFonts w:ascii="Arial" w:hAnsi="Arial" w:cs="Arial"/>
          <w:b/>
          <w:color w:val="000000"/>
          <w:sz w:val="20"/>
          <w:szCs w:val="20"/>
        </w:rPr>
      </w:pPr>
      <w:r w:rsidRPr="002B0C41">
        <w:rPr>
          <w:rFonts w:ascii="Arial" w:hAnsi="Arial" w:cs="Arial"/>
          <w:b/>
          <w:color w:val="000000"/>
          <w:sz w:val="20"/>
          <w:szCs w:val="20"/>
        </w:rPr>
        <w:t>________________________________</w:t>
      </w:r>
      <w:proofErr w:type="gramStart"/>
      <w:r w:rsidRPr="002B0C41">
        <w:rPr>
          <w:rFonts w:ascii="Arial" w:hAnsi="Arial" w:cs="Arial"/>
          <w:b/>
          <w:color w:val="000000"/>
          <w:sz w:val="20"/>
          <w:szCs w:val="20"/>
        </w:rPr>
        <w:t>_(</w:t>
      </w:r>
      <w:proofErr w:type="gramEnd"/>
      <w:r w:rsidRPr="002B0C41">
        <w:rPr>
          <w:rFonts w:ascii="Arial" w:hAnsi="Arial" w:cs="Arial"/>
          <w:b/>
          <w:color w:val="000000"/>
          <w:sz w:val="20"/>
          <w:szCs w:val="20"/>
        </w:rPr>
        <w:t xml:space="preserve">Ф.И.О. руководителя проекта) </w:t>
      </w:r>
    </w:p>
    <w:p w14:paraId="291FB215" w14:textId="77777777" w:rsidR="00AB2875" w:rsidRPr="002B0C41" w:rsidRDefault="00AB2875" w:rsidP="00AB2875">
      <w:pPr>
        <w:rPr>
          <w:rFonts w:ascii="Arial" w:hAnsi="Arial" w:cs="Arial"/>
          <w:color w:val="000000"/>
          <w:sz w:val="20"/>
          <w:szCs w:val="20"/>
        </w:rPr>
      </w:pPr>
      <w:r w:rsidRPr="002B0C41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2B0C41">
        <w:rPr>
          <w:rFonts w:ascii="Arial" w:hAnsi="Arial" w:cs="Arial"/>
          <w:color w:val="000000"/>
          <w:sz w:val="20"/>
          <w:szCs w:val="20"/>
        </w:rPr>
        <w:t>подпись</w:t>
      </w:r>
      <w:proofErr w:type="gramEnd"/>
      <w:r w:rsidRPr="002B0C41">
        <w:rPr>
          <w:rFonts w:ascii="Arial" w:hAnsi="Arial" w:cs="Arial"/>
          <w:color w:val="000000"/>
          <w:sz w:val="20"/>
          <w:szCs w:val="20"/>
        </w:rPr>
        <w:t xml:space="preserve"> руководителя проекта)</w:t>
      </w:r>
    </w:p>
    <w:p w14:paraId="3FFF977C" w14:textId="77777777" w:rsidR="008633B4" w:rsidRPr="008633B4" w:rsidRDefault="008633B4" w:rsidP="008633B4">
      <w:pPr>
        <w:pStyle w:val="12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8633B4">
        <w:rPr>
          <w:rFonts w:ascii="Arial" w:hAnsi="Arial" w:cs="Arial"/>
          <w:b/>
        </w:rPr>
        <w:t xml:space="preserve">К заявке на участие прилагаются копии следующих документов: </w:t>
      </w:r>
    </w:p>
    <w:p w14:paraId="4B63514E" w14:textId="77777777" w:rsidR="008633B4" w:rsidRPr="002B0C41" w:rsidRDefault="008633B4" w:rsidP="008633B4">
      <w:pPr>
        <w:pStyle w:val="a9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2B0C41">
        <w:rPr>
          <w:rFonts w:ascii="Arial" w:hAnsi="Arial" w:cs="Arial"/>
          <w:sz w:val="20"/>
          <w:szCs w:val="20"/>
        </w:rPr>
        <w:t>устав</w:t>
      </w:r>
      <w:proofErr w:type="gramEnd"/>
      <w:r w:rsidRPr="002B0C41">
        <w:rPr>
          <w:rFonts w:ascii="Arial" w:hAnsi="Arial" w:cs="Arial"/>
          <w:sz w:val="20"/>
          <w:szCs w:val="20"/>
        </w:rPr>
        <w:t xml:space="preserve"> организации;</w:t>
      </w:r>
    </w:p>
    <w:p w14:paraId="3C32EE55" w14:textId="77777777" w:rsidR="008633B4" w:rsidRPr="002B0C41" w:rsidRDefault="008633B4" w:rsidP="008633B4">
      <w:pPr>
        <w:pStyle w:val="a9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2B0C41">
        <w:rPr>
          <w:rFonts w:ascii="Arial" w:hAnsi="Arial" w:cs="Arial"/>
          <w:sz w:val="20"/>
          <w:szCs w:val="20"/>
        </w:rPr>
        <w:t>свидетельство</w:t>
      </w:r>
      <w:proofErr w:type="gramEnd"/>
      <w:r w:rsidRPr="002B0C41">
        <w:rPr>
          <w:rFonts w:ascii="Arial" w:hAnsi="Arial" w:cs="Arial"/>
          <w:sz w:val="20"/>
          <w:szCs w:val="20"/>
        </w:rPr>
        <w:t xml:space="preserve"> о государственной регистрации организации;</w:t>
      </w:r>
    </w:p>
    <w:p w14:paraId="08EE1A49" w14:textId="77777777" w:rsidR="008633B4" w:rsidRPr="002B0C41" w:rsidRDefault="008633B4" w:rsidP="008633B4">
      <w:pPr>
        <w:pStyle w:val="a9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2B0C41">
        <w:rPr>
          <w:rFonts w:ascii="Arial" w:hAnsi="Arial" w:cs="Arial"/>
          <w:sz w:val="20"/>
          <w:szCs w:val="20"/>
        </w:rPr>
        <w:t>свидетельство</w:t>
      </w:r>
      <w:proofErr w:type="gramEnd"/>
      <w:r w:rsidRPr="002B0C41">
        <w:rPr>
          <w:rFonts w:ascii="Arial" w:hAnsi="Arial" w:cs="Arial"/>
          <w:sz w:val="20"/>
          <w:szCs w:val="20"/>
        </w:rPr>
        <w:t xml:space="preserve"> о постановке на учет в налоговом органе юридического лица;</w:t>
      </w:r>
    </w:p>
    <w:p w14:paraId="3173091C" w14:textId="77777777" w:rsidR="008633B4" w:rsidRDefault="008633B4" w:rsidP="008633B4">
      <w:pPr>
        <w:pStyle w:val="a9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решение</w:t>
      </w:r>
      <w:proofErr w:type="gramEnd"/>
      <w:r>
        <w:rPr>
          <w:rFonts w:ascii="Arial" w:hAnsi="Arial" w:cs="Arial"/>
          <w:sz w:val="20"/>
          <w:szCs w:val="20"/>
        </w:rPr>
        <w:t xml:space="preserve"> о внесении организации в реестр неприбыльных организаций;</w:t>
      </w:r>
    </w:p>
    <w:p w14:paraId="25313F8E" w14:textId="77777777" w:rsidR="008633B4" w:rsidRPr="002B0C41" w:rsidRDefault="008633B4" w:rsidP="008633B4">
      <w:pPr>
        <w:pStyle w:val="a9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2B0C41">
        <w:rPr>
          <w:rFonts w:ascii="Arial" w:hAnsi="Arial" w:cs="Arial"/>
          <w:sz w:val="20"/>
          <w:szCs w:val="20"/>
        </w:rPr>
        <w:t>документ</w:t>
      </w:r>
      <w:proofErr w:type="gramEnd"/>
      <w:r w:rsidRPr="002B0C41">
        <w:rPr>
          <w:rFonts w:ascii="Arial" w:hAnsi="Arial" w:cs="Arial"/>
          <w:sz w:val="20"/>
          <w:szCs w:val="20"/>
        </w:rPr>
        <w:t>, подтверждающий полномочия лица, которое будет подписывать договор;</w:t>
      </w:r>
    </w:p>
    <w:p w14:paraId="6D5FEFE4" w14:textId="77777777" w:rsidR="008633B4" w:rsidRPr="002B0C41" w:rsidRDefault="008633B4" w:rsidP="008633B4">
      <w:pPr>
        <w:pStyle w:val="a9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2B0C41">
        <w:rPr>
          <w:rFonts w:ascii="Arial" w:hAnsi="Arial" w:cs="Arial"/>
          <w:sz w:val="20"/>
          <w:szCs w:val="20"/>
        </w:rPr>
        <w:t>заявители</w:t>
      </w:r>
      <w:proofErr w:type="gramEnd"/>
      <w:r w:rsidRPr="002B0C41">
        <w:rPr>
          <w:rFonts w:ascii="Arial" w:hAnsi="Arial" w:cs="Arial"/>
          <w:sz w:val="20"/>
          <w:szCs w:val="20"/>
        </w:rPr>
        <w:t xml:space="preserve"> могут предоставить другие документы, относящиеся к реализации проекта. </w:t>
      </w:r>
    </w:p>
    <w:p w14:paraId="1482FEB5" w14:textId="77777777" w:rsidR="0037597E" w:rsidRDefault="0037597E" w:rsidP="00AB287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072296B" w14:textId="77777777" w:rsidR="00391676" w:rsidRDefault="00391676" w:rsidP="0037597E">
      <w:pPr>
        <w:pStyle w:val="a9"/>
        <w:jc w:val="right"/>
        <w:rPr>
          <w:rFonts w:ascii="Arial" w:hAnsi="Arial" w:cs="Arial"/>
          <w:b/>
          <w:bCs/>
          <w:caps/>
          <w:color w:val="385623" w:themeColor="accent6" w:themeShade="80"/>
          <w:sz w:val="20"/>
          <w:szCs w:val="20"/>
        </w:rPr>
      </w:pPr>
    </w:p>
    <w:p w14:paraId="36ABA22C" w14:textId="77777777" w:rsidR="0037597E" w:rsidRPr="008C0AAB" w:rsidRDefault="0037597E" w:rsidP="0037597E">
      <w:pPr>
        <w:pStyle w:val="a9"/>
        <w:jc w:val="right"/>
        <w:rPr>
          <w:rFonts w:ascii="Arial" w:hAnsi="Arial" w:cs="Arial"/>
          <w:b/>
          <w:bCs/>
          <w:caps/>
          <w:color w:val="385623" w:themeColor="accent6" w:themeShade="80"/>
          <w:sz w:val="20"/>
          <w:szCs w:val="20"/>
        </w:rPr>
      </w:pPr>
      <w:r w:rsidRPr="008C0AAB">
        <w:rPr>
          <w:rFonts w:ascii="Arial" w:hAnsi="Arial" w:cs="Arial"/>
          <w:b/>
          <w:bCs/>
          <w:caps/>
          <w:color w:val="385623" w:themeColor="accent6" w:themeShade="80"/>
          <w:sz w:val="20"/>
          <w:szCs w:val="20"/>
        </w:rPr>
        <w:lastRenderedPageBreak/>
        <w:t xml:space="preserve">ПРИЛОЖЕНИЕ 2: Содержание проектного предложения </w:t>
      </w:r>
    </w:p>
    <w:p w14:paraId="71794394" w14:textId="77777777" w:rsidR="0037597E" w:rsidRPr="00F0296D" w:rsidRDefault="0037597E" w:rsidP="00AB2875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Проектное предложение оформляется в виде презентации в программе </w:t>
      </w:r>
      <w:r>
        <w:rPr>
          <w:rFonts w:ascii="Arial" w:hAnsi="Arial" w:cs="Arial"/>
          <w:b/>
          <w:sz w:val="20"/>
          <w:szCs w:val="20"/>
          <w:lang w:val="en-US"/>
        </w:rPr>
        <w:t>PowerPoint</w:t>
      </w:r>
    </w:p>
    <w:p w14:paraId="54228903" w14:textId="77777777" w:rsidR="0037597E" w:rsidRPr="00B47CB7" w:rsidRDefault="0037597E" w:rsidP="00AB287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47CB7">
        <w:rPr>
          <w:rFonts w:ascii="Arial" w:hAnsi="Arial" w:cs="Arial"/>
          <w:b/>
          <w:sz w:val="20"/>
          <w:szCs w:val="20"/>
          <w:u w:val="single"/>
        </w:rPr>
        <w:t>СОДЕРЖИТ:</w:t>
      </w:r>
    </w:p>
    <w:p w14:paraId="2031FA43" w14:textId="0A7CE9AD" w:rsidR="00B47CB7" w:rsidRPr="00B47CB7" w:rsidRDefault="00B47CB7" w:rsidP="00B47CB7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Pr="00B47CB7">
        <w:rPr>
          <w:rFonts w:ascii="Arial" w:hAnsi="Arial" w:cs="Arial"/>
          <w:b/>
          <w:sz w:val="20"/>
          <w:szCs w:val="20"/>
        </w:rPr>
        <w:t>ОПИСАНИЕ ОРГАНИЗАЦИИ (кратко)</w:t>
      </w:r>
    </w:p>
    <w:p w14:paraId="1EE772FA" w14:textId="398FE4EC" w:rsidR="00B47CB7" w:rsidRPr="00B70E66" w:rsidRDefault="00B47CB7" w:rsidP="00B70E6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B70E66">
        <w:rPr>
          <w:rFonts w:ascii="Arial" w:hAnsi="Arial" w:cs="Arial"/>
          <w:i/>
          <w:sz w:val="20"/>
          <w:szCs w:val="20"/>
        </w:rPr>
        <w:t>Дата создания организации; направление деятельности, Ф.И.О. руководителя.</w:t>
      </w:r>
    </w:p>
    <w:p w14:paraId="4EADAA7A" w14:textId="77777777" w:rsidR="00B47CB7" w:rsidRDefault="00B47CB7" w:rsidP="00AB287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BEF28DB" w14:textId="7D2A87A4" w:rsidR="00AB2875" w:rsidRPr="002B0C41" w:rsidRDefault="00B47CB7" w:rsidP="00AB2875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AB2875" w:rsidRPr="002B0C41">
        <w:rPr>
          <w:rFonts w:ascii="Arial" w:hAnsi="Arial" w:cs="Arial"/>
          <w:b/>
          <w:sz w:val="20"/>
          <w:szCs w:val="20"/>
        </w:rPr>
        <w:t>КРАТКОЕ ОПИСАНИЕ ПРОЕКТА</w:t>
      </w:r>
    </w:p>
    <w:p w14:paraId="7771EC53" w14:textId="433E97EF" w:rsidR="00B47CB7" w:rsidRDefault="00AB2875" w:rsidP="00B47CB7">
      <w:pPr>
        <w:pStyle w:val="31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2B0C41">
        <w:rPr>
          <w:rFonts w:ascii="Arial" w:hAnsi="Arial" w:cs="Arial"/>
          <w:i/>
          <w:sz w:val="20"/>
          <w:szCs w:val="20"/>
        </w:rPr>
        <w:t>Кратко обобщить, почему и кому нужен этот проект</w:t>
      </w:r>
      <w:r w:rsidR="00313B80">
        <w:rPr>
          <w:rFonts w:ascii="Arial" w:hAnsi="Arial" w:cs="Arial"/>
          <w:i/>
          <w:sz w:val="20"/>
          <w:szCs w:val="20"/>
        </w:rPr>
        <w:t xml:space="preserve"> (актуальность и проблематика)</w:t>
      </w:r>
      <w:r w:rsidRPr="002B0C41">
        <w:rPr>
          <w:rFonts w:ascii="Arial" w:hAnsi="Arial" w:cs="Arial"/>
          <w:i/>
          <w:sz w:val="20"/>
          <w:szCs w:val="20"/>
        </w:rPr>
        <w:t xml:space="preserve">, каковы цель и задачи, </w:t>
      </w:r>
      <w:proofErr w:type="spellStart"/>
      <w:r w:rsidR="00B47CB7">
        <w:rPr>
          <w:rFonts w:ascii="Arial" w:hAnsi="Arial" w:cs="Arial"/>
          <w:i/>
          <w:sz w:val="20"/>
          <w:szCs w:val="20"/>
        </w:rPr>
        <w:t>благополучатель</w:t>
      </w:r>
      <w:proofErr w:type="spellEnd"/>
      <w:r w:rsidR="00B47CB7">
        <w:rPr>
          <w:rFonts w:ascii="Arial" w:hAnsi="Arial" w:cs="Arial"/>
          <w:i/>
          <w:sz w:val="20"/>
          <w:szCs w:val="20"/>
        </w:rPr>
        <w:t>.</w:t>
      </w:r>
      <w:r w:rsidR="00B70E66">
        <w:rPr>
          <w:rFonts w:ascii="Arial" w:hAnsi="Arial" w:cs="Arial"/>
          <w:i/>
          <w:sz w:val="20"/>
          <w:szCs w:val="20"/>
        </w:rPr>
        <w:t xml:space="preserve"> Визуализация проекта, если предусмотрено. </w:t>
      </w:r>
    </w:p>
    <w:p w14:paraId="272C635E" w14:textId="77777777" w:rsidR="00B47CB7" w:rsidRDefault="00B47CB7" w:rsidP="00B47CB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90F17F7" w14:textId="54D21335" w:rsidR="00B47CB7" w:rsidRPr="00B47CB7" w:rsidRDefault="00B47CB7" w:rsidP="00B47CB7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3.ОБОСНОВАНИЕ ПРОЕКТА</w:t>
      </w:r>
    </w:p>
    <w:p w14:paraId="30FF418F" w14:textId="7255DD85" w:rsidR="00AB2875" w:rsidRPr="002B0C41" w:rsidRDefault="00B47CB7" w:rsidP="00AB2875">
      <w:pPr>
        <w:pStyle w:val="31"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Ч</w:t>
      </w:r>
      <w:r w:rsidR="00AB2875" w:rsidRPr="002B0C41">
        <w:rPr>
          <w:rFonts w:ascii="Arial" w:hAnsi="Arial" w:cs="Arial"/>
          <w:i/>
          <w:sz w:val="20"/>
          <w:szCs w:val="20"/>
        </w:rPr>
        <w:t xml:space="preserve">то получится в результате, </w:t>
      </w:r>
      <w:r w:rsidR="00905F4C">
        <w:rPr>
          <w:rFonts w:ascii="Arial" w:hAnsi="Arial" w:cs="Arial"/>
          <w:i/>
          <w:sz w:val="20"/>
          <w:szCs w:val="20"/>
        </w:rPr>
        <w:t xml:space="preserve">общая </w:t>
      </w:r>
      <w:r w:rsidR="0037597E">
        <w:rPr>
          <w:rFonts w:ascii="Arial" w:hAnsi="Arial" w:cs="Arial"/>
          <w:i/>
          <w:sz w:val="20"/>
          <w:szCs w:val="20"/>
        </w:rPr>
        <w:t>сумма финансирования.</w:t>
      </w:r>
    </w:p>
    <w:p w14:paraId="62DA4FC9" w14:textId="77777777" w:rsidR="00522539" w:rsidRDefault="00522539" w:rsidP="00AB2875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4D97869A" w14:textId="2ADF7354" w:rsidR="00AB2875" w:rsidRPr="002B0C41" w:rsidRDefault="00905F4C" w:rsidP="0037597E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B2875" w:rsidRPr="002B0C41">
        <w:rPr>
          <w:rFonts w:ascii="Arial" w:hAnsi="Arial" w:cs="Arial"/>
          <w:b/>
          <w:sz w:val="20"/>
          <w:szCs w:val="20"/>
        </w:rPr>
        <w:t xml:space="preserve">. </w:t>
      </w:r>
      <w:r w:rsidR="00B47CB7">
        <w:rPr>
          <w:rFonts w:ascii="Arial" w:hAnsi="Arial" w:cs="Arial"/>
          <w:b/>
          <w:sz w:val="20"/>
          <w:szCs w:val="20"/>
        </w:rPr>
        <w:t>РЕЗУЛЬТАТ ПРОЕКТА</w:t>
      </w:r>
    </w:p>
    <w:p w14:paraId="10F2F832" w14:textId="55DFB1DA" w:rsidR="00AB2875" w:rsidRPr="002B0C41" w:rsidRDefault="00B47CB7" w:rsidP="00AB2875">
      <w:pPr>
        <w:numPr>
          <w:ilvl w:val="12"/>
          <w:numId w:val="0"/>
        </w:num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Кратко ожидаемый результат. Так же </w:t>
      </w:r>
      <w:r w:rsidR="00AB2875" w:rsidRPr="002B0C41">
        <w:rPr>
          <w:rFonts w:ascii="Arial" w:hAnsi="Arial" w:cs="Arial"/>
          <w:i/>
          <w:sz w:val="20"/>
          <w:szCs w:val="20"/>
        </w:rPr>
        <w:t>необходимо указать каким образом вы видите продолжение проекта п</w:t>
      </w:r>
      <w:r w:rsidR="0037597E">
        <w:rPr>
          <w:rFonts w:ascii="Arial" w:hAnsi="Arial" w:cs="Arial"/>
          <w:i/>
          <w:sz w:val="20"/>
          <w:szCs w:val="20"/>
        </w:rPr>
        <w:t>осле завершения финансирования Организацией</w:t>
      </w:r>
      <w:r w:rsidR="00AB2875" w:rsidRPr="002B0C41">
        <w:rPr>
          <w:rFonts w:ascii="Arial" w:hAnsi="Arial" w:cs="Arial"/>
          <w:i/>
          <w:sz w:val="20"/>
          <w:szCs w:val="20"/>
        </w:rPr>
        <w:t xml:space="preserve"> (предусматривается ли продолжение работ по </w:t>
      </w:r>
      <w:r>
        <w:rPr>
          <w:rFonts w:ascii="Arial" w:hAnsi="Arial" w:cs="Arial"/>
          <w:i/>
          <w:sz w:val="20"/>
          <w:szCs w:val="20"/>
        </w:rPr>
        <w:t>п</w:t>
      </w:r>
      <w:r w:rsidR="00AB2875" w:rsidRPr="002B0C41">
        <w:rPr>
          <w:rFonts w:ascii="Arial" w:hAnsi="Arial" w:cs="Arial"/>
          <w:i/>
          <w:sz w:val="20"/>
          <w:szCs w:val="20"/>
        </w:rPr>
        <w:t xml:space="preserve">роекту по окончании </w:t>
      </w:r>
      <w:r w:rsidR="0037597E">
        <w:rPr>
          <w:rFonts w:ascii="Arial" w:hAnsi="Arial" w:cs="Arial"/>
          <w:i/>
          <w:sz w:val="20"/>
          <w:szCs w:val="20"/>
        </w:rPr>
        <w:t>Конкурса</w:t>
      </w:r>
      <w:r w:rsidR="00AB2875" w:rsidRPr="002B0C41">
        <w:rPr>
          <w:rFonts w:ascii="Arial" w:hAnsi="Arial" w:cs="Arial"/>
          <w:i/>
          <w:sz w:val="20"/>
          <w:szCs w:val="20"/>
        </w:rPr>
        <w:t xml:space="preserve">). </w:t>
      </w:r>
      <w:r>
        <w:rPr>
          <w:rFonts w:ascii="Arial" w:hAnsi="Arial" w:cs="Arial"/>
          <w:i/>
          <w:sz w:val="20"/>
          <w:szCs w:val="20"/>
        </w:rPr>
        <w:t xml:space="preserve"> К</w:t>
      </w:r>
      <w:r w:rsidR="00AB2875" w:rsidRPr="002B0C41">
        <w:rPr>
          <w:rFonts w:ascii="Arial" w:hAnsi="Arial" w:cs="Arial"/>
          <w:i/>
          <w:sz w:val="20"/>
          <w:szCs w:val="20"/>
        </w:rPr>
        <w:t xml:space="preserve">аким образом и за чей счет построенный объект будет в дальнейшем содержаться в порядке и проходить необходимые обновления.  </w:t>
      </w:r>
    </w:p>
    <w:p w14:paraId="3DB3F2A9" w14:textId="77777777" w:rsidR="008633B4" w:rsidRDefault="008633B4" w:rsidP="00975D6D">
      <w:pPr>
        <w:pStyle w:val="a7"/>
      </w:pPr>
    </w:p>
    <w:p w14:paraId="3B7117D5" w14:textId="77777777" w:rsidR="008633B4" w:rsidRDefault="008633B4" w:rsidP="00975D6D">
      <w:pPr>
        <w:pStyle w:val="a7"/>
      </w:pPr>
    </w:p>
    <w:p w14:paraId="7CAC296E" w14:textId="77777777" w:rsidR="00905F4C" w:rsidRDefault="00905F4C" w:rsidP="00975D6D">
      <w:pPr>
        <w:pStyle w:val="a7"/>
      </w:pPr>
    </w:p>
    <w:p w14:paraId="73BE661B" w14:textId="77777777" w:rsidR="00905F4C" w:rsidRDefault="00905F4C" w:rsidP="00975D6D">
      <w:pPr>
        <w:pStyle w:val="a7"/>
      </w:pPr>
    </w:p>
    <w:p w14:paraId="6A601178" w14:textId="77777777" w:rsidR="00905F4C" w:rsidRDefault="00905F4C" w:rsidP="00975D6D">
      <w:pPr>
        <w:pStyle w:val="a7"/>
      </w:pPr>
    </w:p>
    <w:p w14:paraId="028B0595" w14:textId="77777777" w:rsidR="00905F4C" w:rsidRDefault="00905F4C" w:rsidP="00975D6D">
      <w:pPr>
        <w:pStyle w:val="a7"/>
      </w:pPr>
    </w:p>
    <w:p w14:paraId="2A61E891" w14:textId="77777777" w:rsidR="00905F4C" w:rsidRDefault="00905F4C" w:rsidP="00975D6D">
      <w:pPr>
        <w:pStyle w:val="a7"/>
      </w:pPr>
    </w:p>
    <w:p w14:paraId="41397AD2" w14:textId="77777777" w:rsidR="009559AB" w:rsidRDefault="009559AB" w:rsidP="00975D6D">
      <w:pPr>
        <w:pStyle w:val="a7"/>
      </w:pPr>
    </w:p>
    <w:p w14:paraId="55299631" w14:textId="77777777" w:rsidR="009559AB" w:rsidRDefault="009559AB" w:rsidP="00975D6D">
      <w:pPr>
        <w:pStyle w:val="a7"/>
      </w:pPr>
    </w:p>
    <w:p w14:paraId="3773AFB7" w14:textId="77777777" w:rsidR="009559AB" w:rsidRDefault="009559AB" w:rsidP="00975D6D">
      <w:pPr>
        <w:pStyle w:val="a7"/>
      </w:pPr>
    </w:p>
    <w:p w14:paraId="6C28D81E" w14:textId="77777777" w:rsidR="009559AB" w:rsidRDefault="009559AB" w:rsidP="00975D6D">
      <w:pPr>
        <w:pStyle w:val="a7"/>
      </w:pPr>
    </w:p>
    <w:p w14:paraId="75F7F287" w14:textId="77777777" w:rsidR="009559AB" w:rsidRDefault="009559AB" w:rsidP="00975D6D">
      <w:pPr>
        <w:pStyle w:val="a7"/>
      </w:pPr>
    </w:p>
    <w:p w14:paraId="44201A28" w14:textId="77777777" w:rsidR="009559AB" w:rsidRDefault="009559AB" w:rsidP="00975D6D">
      <w:pPr>
        <w:pStyle w:val="a7"/>
      </w:pPr>
    </w:p>
    <w:p w14:paraId="1E9846C7" w14:textId="77777777" w:rsidR="009559AB" w:rsidRDefault="009559AB" w:rsidP="00975D6D">
      <w:pPr>
        <w:pStyle w:val="a7"/>
      </w:pPr>
    </w:p>
    <w:p w14:paraId="52DFF664" w14:textId="77777777" w:rsidR="009559AB" w:rsidRDefault="009559AB" w:rsidP="00975D6D">
      <w:pPr>
        <w:pStyle w:val="a7"/>
      </w:pPr>
    </w:p>
    <w:p w14:paraId="74FC39B5" w14:textId="77777777" w:rsidR="009559AB" w:rsidRDefault="009559AB" w:rsidP="00975D6D">
      <w:pPr>
        <w:pStyle w:val="a7"/>
      </w:pPr>
    </w:p>
    <w:p w14:paraId="0923C871" w14:textId="77777777" w:rsidR="00905F4C" w:rsidRDefault="00905F4C" w:rsidP="00975D6D">
      <w:pPr>
        <w:pStyle w:val="a7"/>
      </w:pPr>
    </w:p>
    <w:p w14:paraId="3CCD3F4A" w14:textId="77777777" w:rsidR="008633B4" w:rsidRDefault="008633B4" w:rsidP="00975D6D">
      <w:pPr>
        <w:pStyle w:val="a7"/>
      </w:pPr>
    </w:p>
    <w:p w14:paraId="2901C21E" w14:textId="77777777" w:rsidR="008633B4" w:rsidRDefault="008633B4" w:rsidP="00975D6D">
      <w:pPr>
        <w:pStyle w:val="a7"/>
      </w:pPr>
    </w:p>
    <w:p w14:paraId="4380B045" w14:textId="77777777" w:rsidR="00522539" w:rsidRDefault="00522539" w:rsidP="00975D6D">
      <w:pPr>
        <w:pStyle w:val="a7"/>
      </w:pPr>
    </w:p>
    <w:p w14:paraId="3AF729D3" w14:textId="77777777" w:rsidR="00522539" w:rsidRDefault="00522539" w:rsidP="00975D6D">
      <w:pPr>
        <w:pStyle w:val="a7"/>
      </w:pPr>
    </w:p>
    <w:p w14:paraId="370C4690" w14:textId="77777777" w:rsidR="00522539" w:rsidRDefault="00522539" w:rsidP="00975D6D">
      <w:pPr>
        <w:pStyle w:val="a7"/>
      </w:pPr>
    </w:p>
    <w:p w14:paraId="6CFBE404" w14:textId="77777777" w:rsidR="00522539" w:rsidRDefault="00522539" w:rsidP="00975D6D">
      <w:pPr>
        <w:pStyle w:val="a7"/>
      </w:pPr>
    </w:p>
    <w:p w14:paraId="16676843" w14:textId="77777777" w:rsidR="008633B4" w:rsidRDefault="008633B4" w:rsidP="00975D6D">
      <w:pPr>
        <w:pStyle w:val="a7"/>
      </w:pPr>
    </w:p>
    <w:p w14:paraId="1817A118" w14:textId="77777777" w:rsidR="00391676" w:rsidRDefault="00391676" w:rsidP="00975D6D">
      <w:pPr>
        <w:pStyle w:val="a7"/>
      </w:pPr>
    </w:p>
    <w:p w14:paraId="5D8BC586" w14:textId="77777777" w:rsidR="00391676" w:rsidRDefault="00391676" w:rsidP="00975D6D">
      <w:pPr>
        <w:pStyle w:val="a7"/>
      </w:pPr>
    </w:p>
    <w:p w14:paraId="56257B2C" w14:textId="77777777" w:rsidR="00391676" w:rsidRDefault="00391676" w:rsidP="00975D6D">
      <w:pPr>
        <w:pStyle w:val="a7"/>
      </w:pPr>
    </w:p>
    <w:p w14:paraId="76F32A7C" w14:textId="77777777" w:rsidR="008633B4" w:rsidRDefault="008633B4" w:rsidP="00975D6D">
      <w:pPr>
        <w:pStyle w:val="a7"/>
      </w:pPr>
    </w:p>
    <w:p w14:paraId="69B1DFA4" w14:textId="77777777" w:rsidR="008633B4" w:rsidRPr="008C0AAB" w:rsidRDefault="008633B4" w:rsidP="008633B4">
      <w:pPr>
        <w:pStyle w:val="a9"/>
        <w:jc w:val="right"/>
        <w:rPr>
          <w:rFonts w:ascii="Arial" w:hAnsi="Arial" w:cs="Arial"/>
          <w:b/>
          <w:bCs/>
          <w:caps/>
          <w:color w:val="385623" w:themeColor="accent6" w:themeShade="80"/>
          <w:sz w:val="20"/>
          <w:szCs w:val="20"/>
        </w:rPr>
      </w:pPr>
      <w:r w:rsidRPr="008C0AAB">
        <w:rPr>
          <w:rFonts w:ascii="Arial" w:hAnsi="Arial" w:cs="Arial"/>
          <w:b/>
          <w:bCs/>
          <w:caps/>
          <w:color w:val="385623" w:themeColor="accent6" w:themeShade="80"/>
          <w:sz w:val="20"/>
          <w:szCs w:val="20"/>
        </w:rPr>
        <w:lastRenderedPageBreak/>
        <w:t xml:space="preserve">ПРИЛОЖЕНИЕ 3: Обязательное содержание проекта </w:t>
      </w:r>
    </w:p>
    <w:p w14:paraId="67DD7583" w14:textId="77777777" w:rsidR="0062741D" w:rsidRPr="00F0296D" w:rsidRDefault="0062741D" w:rsidP="0062741D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Проект оформляется в виде презентации в программе </w:t>
      </w:r>
      <w:r>
        <w:rPr>
          <w:rFonts w:ascii="Arial" w:hAnsi="Arial" w:cs="Arial"/>
          <w:b/>
          <w:sz w:val="20"/>
          <w:szCs w:val="20"/>
          <w:lang w:val="en-US"/>
        </w:rPr>
        <w:t>PowerPoint</w:t>
      </w:r>
    </w:p>
    <w:p w14:paraId="77FAD631" w14:textId="77777777" w:rsidR="009559AB" w:rsidRPr="00B47CB7" w:rsidRDefault="009559AB" w:rsidP="009559AB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Pr="00B47CB7">
        <w:rPr>
          <w:rFonts w:ascii="Arial" w:hAnsi="Arial" w:cs="Arial"/>
          <w:b/>
          <w:sz w:val="20"/>
          <w:szCs w:val="20"/>
        </w:rPr>
        <w:t>ОПИСАНИЕ ОРГАНИЗАЦИИ (кратко)</w:t>
      </w:r>
    </w:p>
    <w:p w14:paraId="6CF818B3" w14:textId="77777777" w:rsidR="009559AB" w:rsidRPr="004F4FD7" w:rsidRDefault="009559AB" w:rsidP="004F4FD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4F4FD7">
        <w:rPr>
          <w:rFonts w:ascii="Arial" w:hAnsi="Arial" w:cs="Arial"/>
          <w:i/>
          <w:sz w:val="20"/>
          <w:szCs w:val="20"/>
        </w:rPr>
        <w:t>Дата создания организации; направление деятельности, Ф.И.О. руководителя.</w:t>
      </w:r>
    </w:p>
    <w:p w14:paraId="04D87175" w14:textId="77777777" w:rsidR="009559AB" w:rsidRDefault="009559AB" w:rsidP="009559A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E8554AA" w14:textId="0879FB0E" w:rsidR="009559AB" w:rsidRPr="002B0C41" w:rsidRDefault="009559AB" w:rsidP="009559AB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Pr="002B0C41">
        <w:rPr>
          <w:rFonts w:ascii="Arial" w:hAnsi="Arial" w:cs="Arial"/>
          <w:b/>
          <w:sz w:val="20"/>
          <w:szCs w:val="20"/>
        </w:rPr>
        <w:t xml:space="preserve"> ОПИСАНИЕ ПРОЕКТА</w:t>
      </w:r>
    </w:p>
    <w:p w14:paraId="3B9EFFD2" w14:textId="0117A8AC" w:rsidR="00C341E6" w:rsidRDefault="009559AB" w:rsidP="00C341E6">
      <w:pPr>
        <w:pStyle w:val="31"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</w:t>
      </w:r>
      <w:r w:rsidRPr="002B0C41">
        <w:rPr>
          <w:rFonts w:ascii="Arial" w:hAnsi="Arial" w:cs="Arial"/>
          <w:i/>
          <w:sz w:val="20"/>
          <w:szCs w:val="20"/>
        </w:rPr>
        <w:t>очему и кому нужен этот проект</w:t>
      </w:r>
      <w:r>
        <w:rPr>
          <w:rFonts w:ascii="Arial" w:hAnsi="Arial" w:cs="Arial"/>
          <w:i/>
          <w:sz w:val="20"/>
          <w:szCs w:val="20"/>
        </w:rPr>
        <w:t xml:space="preserve"> (актуальность и проблематика)</w:t>
      </w:r>
      <w:r w:rsidRPr="002B0C41">
        <w:rPr>
          <w:rFonts w:ascii="Arial" w:hAnsi="Arial" w:cs="Arial"/>
          <w:i/>
          <w:sz w:val="20"/>
          <w:szCs w:val="20"/>
        </w:rPr>
        <w:t xml:space="preserve">, каковы цель и задачи, </w:t>
      </w:r>
      <w:proofErr w:type="spellStart"/>
      <w:r>
        <w:rPr>
          <w:rFonts w:ascii="Arial" w:hAnsi="Arial" w:cs="Arial"/>
          <w:i/>
          <w:sz w:val="20"/>
          <w:szCs w:val="20"/>
        </w:rPr>
        <w:t>благополучатель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bookmarkStart w:id="25" w:name="_GoBack"/>
      <w:bookmarkEnd w:id="25"/>
      <w:r w:rsidR="00C341E6">
        <w:rPr>
          <w:rFonts w:ascii="Arial" w:hAnsi="Arial" w:cs="Arial"/>
          <w:i/>
          <w:sz w:val="20"/>
          <w:szCs w:val="20"/>
        </w:rPr>
        <w:t xml:space="preserve"> Визуализация проекта, если предусмотрено. </w:t>
      </w:r>
    </w:p>
    <w:p w14:paraId="2089B00B" w14:textId="77777777" w:rsidR="009559AB" w:rsidRDefault="009559AB" w:rsidP="009559A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D335FE0" w14:textId="77777777" w:rsidR="009559AB" w:rsidRPr="00B47CB7" w:rsidRDefault="009559AB" w:rsidP="009559AB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3.ОБОСНОВАНИЕ ПРОЕКТА</w:t>
      </w:r>
    </w:p>
    <w:p w14:paraId="0B83713F" w14:textId="408B680B" w:rsidR="00225B82" w:rsidRPr="00225B82" w:rsidRDefault="009559AB" w:rsidP="00225B82">
      <w:pPr>
        <w:pStyle w:val="31"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Ч</w:t>
      </w:r>
      <w:r w:rsidRPr="002B0C41">
        <w:rPr>
          <w:rFonts w:ascii="Arial" w:hAnsi="Arial" w:cs="Arial"/>
          <w:i/>
          <w:sz w:val="20"/>
          <w:szCs w:val="20"/>
        </w:rPr>
        <w:t xml:space="preserve">то получится в результате, </w:t>
      </w:r>
      <w:r>
        <w:rPr>
          <w:rFonts w:ascii="Arial" w:hAnsi="Arial" w:cs="Arial"/>
          <w:i/>
          <w:sz w:val="20"/>
          <w:szCs w:val="20"/>
        </w:rPr>
        <w:t>общая сумма финансирования.</w:t>
      </w:r>
      <w:r w:rsidR="00225B82">
        <w:rPr>
          <w:rFonts w:ascii="Arial" w:hAnsi="Arial" w:cs="Arial"/>
          <w:i/>
          <w:sz w:val="20"/>
          <w:szCs w:val="20"/>
        </w:rPr>
        <w:t xml:space="preserve"> </w:t>
      </w:r>
      <w:r w:rsidR="00225B82" w:rsidRPr="00225B82">
        <w:rPr>
          <w:rFonts w:ascii="Arial" w:hAnsi="Arial" w:cs="Arial"/>
          <w:i/>
          <w:sz w:val="20"/>
          <w:szCs w:val="20"/>
        </w:rPr>
        <w:t>Укажите полную стоимость проекта. Бюджет долж</w:t>
      </w:r>
      <w:r w:rsidR="00225B82">
        <w:rPr>
          <w:rFonts w:ascii="Arial" w:hAnsi="Arial" w:cs="Arial"/>
          <w:i/>
          <w:sz w:val="20"/>
          <w:szCs w:val="20"/>
        </w:rPr>
        <w:t xml:space="preserve">ен быть составлен по разделам </w:t>
      </w:r>
      <w:r w:rsidR="00225B82" w:rsidRPr="00225B82">
        <w:rPr>
          <w:rFonts w:ascii="Arial" w:hAnsi="Arial" w:cs="Arial"/>
          <w:i/>
          <w:sz w:val="20"/>
          <w:szCs w:val="20"/>
        </w:rPr>
        <w:t>и содержать расчет всех необходимых по проекту затрат.</w:t>
      </w:r>
    </w:p>
    <w:p w14:paraId="4C9C327D" w14:textId="77777777" w:rsidR="00225B82" w:rsidRPr="002B0C41" w:rsidRDefault="00225B82" w:rsidP="00225B82">
      <w:pPr>
        <w:pStyle w:val="6"/>
        <w:tabs>
          <w:tab w:val="left" w:pos="2860"/>
        </w:tabs>
        <w:rPr>
          <w:rFonts w:ascii="Arial" w:hAnsi="Arial" w:cs="Arial"/>
          <w:sz w:val="20"/>
          <w:szCs w:val="20"/>
        </w:rPr>
      </w:pPr>
      <w:r w:rsidRPr="002B0C41">
        <w:rPr>
          <w:rFonts w:ascii="Arial" w:hAnsi="Arial" w:cs="Arial"/>
          <w:sz w:val="20"/>
          <w:szCs w:val="20"/>
        </w:rPr>
        <w:t xml:space="preserve">БЮДЖЕТ ПРОЕКТА </w:t>
      </w:r>
      <w:r>
        <w:rPr>
          <w:rFonts w:ascii="Arial" w:hAnsi="Arial" w:cs="Arial"/>
          <w:sz w:val="20"/>
          <w:szCs w:val="20"/>
        </w:rPr>
        <w:t xml:space="preserve">оформляется на </w:t>
      </w:r>
      <w:r w:rsidRPr="002B0C41">
        <w:rPr>
          <w:rFonts w:ascii="Arial" w:hAnsi="Arial" w:cs="Arial"/>
          <w:sz w:val="20"/>
          <w:szCs w:val="20"/>
        </w:rPr>
        <w:t>отдельн</w:t>
      </w:r>
      <w:r>
        <w:rPr>
          <w:rFonts w:ascii="Arial" w:hAnsi="Arial" w:cs="Arial"/>
          <w:sz w:val="20"/>
          <w:szCs w:val="20"/>
        </w:rPr>
        <w:t>ой</w:t>
      </w:r>
      <w:r w:rsidRPr="002B0C41">
        <w:rPr>
          <w:rFonts w:ascii="Arial" w:hAnsi="Arial" w:cs="Arial"/>
          <w:sz w:val="20"/>
          <w:szCs w:val="20"/>
        </w:rPr>
        <w:t xml:space="preserve"> страниц</w:t>
      </w:r>
      <w:r>
        <w:rPr>
          <w:rFonts w:ascii="Arial" w:hAnsi="Arial" w:cs="Arial"/>
          <w:sz w:val="20"/>
          <w:szCs w:val="20"/>
        </w:rPr>
        <w:t>е.</w:t>
      </w:r>
    </w:p>
    <w:p w14:paraId="5ADC3F2F" w14:textId="77777777" w:rsidR="009559AB" w:rsidRDefault="009559AB" w:rsidP="009559AB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51A3EC58" w14:textId="138EFAB7" w:rsidR="008633B4" w:rsidRDefault="00225B82" w:rsidP="00225B82">
      <w:pPr>
        <w:pStyle w:val="4"/>
        <w:tabs>
          <w:tab w:val="left" w:pos="0"/>
        </w:tabs>
        <w:rPr>
          <w:rFonts w:ascii="Arial" w:eastAsiaTheme="minorHAnsi" w:hAnsi="Arial" w:cs="Arial"/>
          <w:b/>
          <w:i w:val="0"/>
          <w:iCs w:val="0"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i w:val="0"/>
          <w:iCs w:val="0"/>
          <w:color w:val="auto"/>
          <w:sz w:val="20"/>
          <w:szCs w:val="20"/>
        </w:rPr>
        <w:t>4.ДОСТИЖ</w:t>
      </w:r>
      <w:r w:rsidR="008633B4" w:rsidRPr="00905F4C">
        <w:rPr>
          <w:rFonts w:ascii="Arial" w:eastAsiaTheme="minorHAnsi" w:hAnsi="Arial" w:cs="Arial"/>
          <w:b/>
          <w:i w:val="0"/>
          <w:iCs w:val="0"/>
          <w:color w:val="auto"/>
          <w:sz w:val="20"/>
          <w:szCs w:val="20"/>
        </w:rPr>
        <w:t xml:space="preserve">ЕНИЕ ПОСТАВЛЕННЫХ ЦЕЛЕЙ И ПЛАН МЕРОПРИЯТИЙ </w:t>
      </w:r>
    </w:p>
    <w:p w14:paraId="18AEC4C3" w14:textId="77777777" w:rsidR="00525261" w:rsidRPr="00525261" w:rsidRDefault="00525261" w:rsidP="00525261">
      <w:pPr>
        <w:pStyle w:val="a7"/>
      </w:pPr>
    </w:p>
    <w:p w14:paraId="57AEE4EE" w14:textId="270BC270" w:rsidR="008633B4" w:rsidRPr="002B0C41" w:rsidRDefault="008633B4" w:rsidP="008633B4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 w:rsidRPr="002B0C41">
        <w:rPr>
          <w:rFonts w:ascii="Arial" w:hAnsi="Arial" w:cs="Arial"/>
          <w:i/>
          <w:sz w:val="20"/>
          <w:szCs w:val="20"/>
        </w:rPr>
        <w:t>В данном разделе описывается, как будут реализовываться цели и задачи проекта</w:t>
      </w:r>
      <w:r w:rsidR="00225B82">
        <w:rPr>
          <w:rFonts w:ascii="Arial" w:hAnsi="Arial" w:cs="Arial"/>
          <w:i/>
          <w:sz w:val="20"/>
          <w:szCs w:val="20"/>
        </w:rPr>
        <w:t>.</w:t>
      </w:r>
      <w:r w:rsidRPr="002B0C41">
        <w:rPr>
          <w:rFonts w:ascii="Arial" w:hAnsi="Arial" w:cs="Arial"/>
          <w:i/>
          <w:sz w:val="20"/>
          <w:szCs w:val="20"/>
        </w:rPr>
        <w:t xml:space="preserve"> Также следует представить план-график </w:t>
      </w:r>
      <w:r>
        <w:rPr>
          <w:rFonts w:ascii="Arial" w:hAnsi="Arial" w:cs="Arial"/>
          <w:i/>
          <w:sz w:val="20"/>
          <w:szCs w:val="20"/>
        </w:rPr>
        <w:t>использования проекта после завершения с перспективой на 12 месяцев</w:t>
      </w:r>
      <w:r w:rsidRPr="002B0C41">
        <w:rPr>
          <w:rFonts w:ascii="Arial" w:hAnsi="Arial" w:cs="Arial"/>
          <w:i/>
          <w:sz w:val="20"/>
          <w:szCs w:val="20"/>
        </w:rPr>
        <w:t xml:space="preserve"> (с указанием количественных и качественных показателей). Рекомендуем воспользоваться приведенной ниже таблицей.</w:t>
      </w:r>
    </w:p>
    <w:tbl>
      <w:tblPr>
        <w:tblW w:w="9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3819"/>
        <w:gridCol w:w="3327"/>
      </w:tblGrid>
      <w:tr w:rsidR="008633B4" w:rsidRPr="002B0C41" w14:paraId="1307E72C" w14:textId="77777777" w:rsidTr="00AB15C0">
        <w:trPr>
          <w:trHeight w:val="938"/>
        </w:trPr>
        <w:tc>
          <w:tcPr>
            <w:tcW w:w="2702" w:type="dxa"/>
            <w:vAlign w:val="center"/>
          </w:tcPr>
          <w:p w14:paraId="6B916DCD" w14:textId="77777777" w:rsidR="008633B4" w:rsidRPr="002B0C41" w:rsidRDefault="008633B4" w:rsidP="00AB15C0">
            <w:pPr>
              <w:pStyle w:val="7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F4C">
              <w:rPr>
                <w:rFonts w:ascii="Arial" w:eastAsiaTheme="minorHAnsi" w:hAnsi="Arial" w:cs="Arial"/>
                <w:b/>
                <w:i w:val="0"/>
                <w:iCs w:val="0"/>
                <w:color w:val="auto"/>
                <w:sz w:val="20"/>
                <w:szCs w:val="20"/>
              </w:rPr>
              <w:t>Мероприятия</w:t>
            </w:r>
          </w:p>
        </w:tc>
        <w:tc>
          <w:tcPr>
            <w:tcW w:w="3819" w:type="dxa"/>
            <w:vAlign w:val="center"/>
          </w:tcPr>
          <w:p w14:paraId="452E4E87" w14:textId="77777777" w:rsidR="008633B4" w:rsidRPr="002B0C41" w:rsidRDefault="008633B4" w:rsidP="00AB15C0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C41">
              <w:rPr>
                <w:rFonts w:ascii="Arial" w:hAnsi="Arial" w:cs="Arial"/>
                <w:b/>
                <w:sz w:val="20"/>
                <w:szCs w:val="20"/>
              </w:rPr>
              <w:t>Результаты</w:t>
            </w:r>
          </w:p>
        </w:tc>
        <w:tc>
          <w:tcPr>
            <w:tcW w:w="3327" w:type="dxa"/>
            <w:vAlign w:val="center"/>
          </w:tcPr>
          <w:p w14:paraId="1C877107" w14:textId="77777777" w:rsidR="008633B4" w:rsidRPr="002B0C41" w:rsidRDefault="008633B4" w:rsidP="00AB15C0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C41">
              <w:rPr>
                <w:rFonts w:ascii="Arial" w:hAnsi="Arial" w:cs="Arial"/>
                <w:b/>
                <w:sz w:val="20"/>
                <w:szCs w:val="20"/>
              </w:rPr>
              <w:t>Исполнители/Участники</w:t>
            </w:r>
          </w:p>
        </w:tc>
      </w:tr>
      <w:tr w:rsidR="008633B4" w:rsidRPr="002B0C41" w14:paraId="71954EA2" w14:textId="77777777" w:rsidTr="00AB15C0">
        <w:trPr>
          <w:trHeight w:val="430"/>
        </w:trPr>
        <w:tc>
          <w:tcPr>
            <w:tcW w:w="2702" w:type="dxa"/>
            <w:vAlign w:val="center"/>
          </w:tcPr>
          <w:p w14:paraId="313C3D5B" w14:textId="77777777" w:rsidR="008633B4" w:rsidRPr="002B0C41" w:rsidRDefault="008633B4" w:rsidP="00AB15C0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14:paraId="6F0A92A3" w14:textId="77777777" w:rsidR="008633B4" w:rsidRPr="002B0C41" w:rsidRDefault="008633B4" w:rsidP="00AB15C0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14:paraId="03A87B78" w14:textId="77777777" w:rsidR="008633B4" w:rsidRPr="002B0C41" w:rsidRDefault="008633B4" w:rsidP="00AB15C0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F684DB" w14:textId="77777777" w:rsidR="008633B4" w:rsidRPr="002B0C41" w:rsidRDefault="008633B4" w:rsidP="008633B4">
      <w:pPr>
        <w:numPr>
          <w:ilvl w:val="12"/>
          <w:numId w:val="0"/>
        </w:numPr>
        <w:tabs>
          <w:tab w:val="left" w:pos="284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7537D88" w14:textId="092F0A66" w:rsidR="008633B4" w:rsidRDefault="008633B4" w:rsidP="008633B4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 w:rsidRPr="002B0C41">
        <w:rPr>
          <w:rFonts w:ascii="Arial" w:hAnsi="Arial" w:cs="Arial"/>
          <w:i/>
          <w:sz w:val="20"/>
          <w:szCs w:val="20"/>
        </w:rPr>
        <w:t xml:space="preserve">Этот раздел, нужно описать подробнее. </w:t>
      </w:r>
    </w:p>
    <w:p w14:paraId="7903982E" w14:textId="77777777" w:rsidR="00522539" w:rsidRDefault="00522539" w:rsidP="008633B4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19F20B62" w14:textId="77777777" w:rsidR="008633B4" w:rsidRDefault="008633B4" w:rsidP="008633B4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522CCE">
        <w:rPr>
          <w:rFonts w:ascii="Arial" w:hAnsi="Arial" w:cs="Arial"/>
          <w:b/>
          <w:sz w:val="20"/>
          <w:szCs w:val="20"/>
        </w:rPr>
        <w:t>5. ОЦЕНКА РЕЗУЛЬТАТОВ</w:t>
      </w:r>
    </w:p>
    <w:p w14:paraId="75AB6D04" w14:textId="77777777" w:rsidR="008633B4" w:rsidRPr="00522539" w:rsidRDefault="008633B4" w:rsidP="008633B4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 w:rsidRPr="00522539">
        <w:rPr>
          <w:rFonts w:ascii="Arial" w:hAnsi="Arial" w:cs="Arial"/>
          <w:i/>
          <w:sz w:val="20"/>
          <w:szCs w:val="20"/>
        </w:rPr>
        <w:t xml:space="preserve">Опишите те ожидаемые изменения в обществе, которые произойдут в результате выполнения проекта. Необходимо указать количественные и качественные показатели </w:t>
      </w:r>
      <w:r w:rsidR="00792F96" w:rsidRPr="00522539">
        <w:rPr>
          <w:rFonts w:ascii="Arial" w:hAnsi="Arial" w:cs="Arial"/>
          <w:i/>
          <w:sz w:val="20"/>
          <w:szCs w:val="20"/>
        </w:rPr>
        <w:t xml:space="preserve">для оценки </w:t>
      </w:r>
      <w:r w:rsidRPr="00522539">
        <w:rPr>
          <w:rFonts w:ascii="Arial" w:hAnsi="Arial" w:cs="Arial"/>
          <w:i/>
          <w:sz w:val="20"/>
          <w:szCs w:val="20"/>
        </w:rPr>
        <w:t>эффективности реализации проекта.</w:t>
      </w:r>
      <w:r w:rsidR="00792F96" w:rsidRPr="00522539">
        <w:rPr>
          <w:rFonts w:ascii="Arial" w:hAnsi="Arial" w:cs="Arial"/>
          <w:i/>
          <w:sz w:val="20"/>
          <w:szCs w:val="20"/>
        </w:rPr>
        <w:t xml:space="preserve"> </w:t>
      </w:r>
    </w:p>
    <w:p w14:paraId="4C82180E" w14:textId="77777777" w:rsidR="008633B4" w:rsidRPr="002B0C41" w:rsidRDefault="008633B4" w:rsidP="00792F96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522CCE">
        <w:rPr>
          <w:rFonts w:ascii="Arial" w:hAnsi="Arial" w:cs="Arial"/>
          <w:sz w:val="20"/>
          <w:szCs w:val="20"/>
        </w:rPr>
        <w:tab/>
      </w:r>
    </w:p>
    <w:p w14:paraId="35E1B69D" w14:textId="41018421" w:rsidR="008633B4" w:rsidRPr="002B0C41" w:rsidRDefault="008633B4" w:rsidP="008633B4">
      <w:pPr>
        <w:numPr>
          <w:ilvl w:val="12"/>
          <w:numId w:val="0"/>
        </w:num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2B0C41">
        <w:rPr>
          <w:rFonts w:ascii="Arial" w:hAnsi="Arial" w:cs="Arial"/>
          <w:b/>
          <w:sz w:val="20"/>
          <w:szCs w:val="20"/>
        </w:rPr>
        <w:t xml:space="preserve">. </w:t>
      </w:r>
      <w:r w:rsidR="005F6714">
        <w:rPr>
          <w:rFonts w:ascii="Arial" w:hAnsi="Arial" w:cs="Arial"/>
          <w:b/>
          <w:sz w:val="20"/>
          <w:szCs w:val="20"/>
        </w:rPr>
        <w:t xml:space="preserve">СОБСТВЕННЫЙ ВКЛАД В ПРОЕКТ, </w:t>
      </w:r>
      <w:r w:rsidRPr="002B0C41">
        <w:rPr>
          <w:rFonts w:ascii="Arial" w:hAnsi="Arial" w:cs="Arial"/>
          <w:b/>
          <w:sz w:val="20"/>
          <w:szCs w:val="20"/>
        </w:rPr>
        <w:t>ДАЛЬНЕЙШЕЕ РАЗВИТИЕ ПРОЕКТА</w:t>
      </w:r>
    </w:p>
    <w:p w14:paraId="2F278399" w14:textId="04882AFF" w:rsidR="008633B4" w:rsidRPr="002B0C41" w:rsidRDefault="005F6714" w:rsidP="005F671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З</w:t>
      </w:r>
      <w:r w:rsidR="008633B4" w:rsidRPr="002B0C41">
        <w:rPr>
          <w:rFonts w:ascii="Arial" w:hAnsi="Arial" w:cs="Arial"/>
          <w:i/>
          <w:sz w:val="20"/>
          <w:szCs w:val="20"/>
        </w:rPr>
        <w:t xml:space="preserve">десь необходимо </w:t>
      </w:r>
      <w:r>
        <w:rPr>
          <w:rFonts w:ascii="Arial" w:hAnsi="Arial" w:cs="Arial"/>
          <w:i/>
          <w:sz w:val="20"/>
          <w:szCs w:val="20"/>
        </w:rPr>
        <w:t>о</w:t>
      </w:r>
      <w:r w:rsidRPr="003A0BED">
        <w:rPr>
          <w:rFonts w:ascii="Arial" w:hAnsi="Arial" w:cs="Arial"/>
          <w:i/>
          <w:sz w:val="20"/>
          <w:szCs w:val="20"/>
        </w:rPr>
        <w:t xml:space="preserve">писание возможностей собственного вклада в реализацию проекта. </w:t>
      </w:r>
      <w:r>
        <w:rPr>
          <w:rFonts w:ascii="Arial" w:hAnsi="Arial" w:cs="Arial"/>
          <w:i/>
          <w:sz w:val="20"/>
          <w:szCs w:val="20"/>
        </w:rPr>
        <w:t>У</w:t>
      </w:r>
      <w:r w:rsidR="008633B4" w:rsidRPr="002B0C41">
        <w:rPr>
          <w:rFonts w:ascii="Arial" w:hAnsi="Arial" w:cs="Arial"/>
          <w:i/>
          <w:sz w:val="20"/>
          <w:szCs w:val="20"/>
        </w:rPr>
        <w:t xml:space="preserve">казать каким образом вы видите продолжение проекта после завершения финансирования </w:t>
      </w:r>
      <w:r w:rsidR="00792F96">
        <w:rPr>
          <w:rFonts w:ascii="Arial" w:hAnsi="Arial" w:cs="Arial"/>
          <w:i/>
          <w:sz w:val="20"/>
          <w:szCs w:val="20"/>
        </w:rPr>
        <w:t xml:space="preserve">Организацией </w:t>
      </w:r>
      <w:r w:rsidR="008633B4" w:rsidRPr="002B0C41">
        <w:rPr>
          <w:rFonts w:ascii="Arial" w:hAnsi="Arial" w:cs="Arial"/>
          <w:i/>
          <w:sz w:val="20"/>
          <w:szCs w:val="20"/>
        </w:rPr>
        <w:t xml:space="preserve">(предусматривается ли продолжение работ по проекту по окончании </w:t>
      </w:r>
      <w:r w:rsidR="00792F96">
        <w:rPr>
          <w:rFonts w:ascii="Arial" w:hAnsi="Arial" w:cs="Arial"/>
          <w:i/>
          <w:sz w:val="20"/>
          <w:szCs w:val="20"/>
        </w:rPr>
        <w:t>Конкурса</w:t>
      </w:r>
      <w:r w:rsidR="008633B4" w:rsidRPr="002B0C41">
        <w:rPr>
          <w:rFonts w:ascii="Arial" w:hAnsi="Arial" w:cs="Arial"/>
          <w:i/>
          <w:sz w:val="20"/>
          <w:szCs w:val="20"/>
        </w:rPr>
        <w:t xml:space="preserve">). </w:t>
      </w:r>
    </w:p>
    <w:p w14:paraId="30F699DD" w14:textId="77777777" w:rsidR="008633B4" w:rsidRPr="002B0C41" w:rsidRDefault="008633B4" w:rsidP="008633B4">
      <w:pPr>
        <w:numPr>
          <w:ilvl w:val="12"/>
          <w:numId w:val="0"/>
        </w:num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Н</w:t>
      </w:r>
      <w:r w:rsidRPr="002B0C41">
        <w:rPr>
          <w:rFonts w:ascii="Arial" w:hAnsi="Arial" w:cs="Arial"/>
          <w:i/>
          <w:sz w:val="20"/>
          <w:szCs w:val="20"/>
        </w:rPr>
        <w:t xml:space="preserve">еобходимо указать, каким образом и за чей счет построенный объект будет в дальнейшем содержаться в порядке и проходить необходимые обновления.  </w:t>
      </w:r>
    </w:p>
    <w:p w14:paraId="76E63254" w14:textId="77777777" w:rsidR="005F6714" w:rsidRDefault="005F6714" w:rsidP="005F6714">
      <w:pPr>
        <w:pStyle w:val="a7"/>
        <w:ind w:left="0"/>
        <w:rPr>
          <w:rFonts w:ascii="Arial" w:hAnsi="Arial" w:cs="Arial"/>
          <w:b/>
          <w:sz w:val="20"/>
          <w:szCs w:val="20"/>
        </w:rPr>
      </w:pPr>
    </w:p>
    <w:p w14:paraId="2C0472DD" w14:textId="7825BB78" w:rsidR="00792F96" w:rsidRPr="003A0BED" w:rsidRDefault="005F6714" w:rsidP="005F6714">
      <w:pPr>
        <w:pStyle w:val="a7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 w:rsidR="00792F96" w:rsidRPr="003A0BED">
        <w:rPr>
          <w:rFonts w:ascii="Arial" w:hAnsi="Arial" w:cs="Arial"/>
          <w:b/>
          <w:sz w:val="20"/>
          <w:szCs w:val="20"/>
        </w:rPr>
        <w:t xml:space="preserve">ПРОЧЕЕ </w:t>
      </w:r>
    </w:p>
    <w:p w14:paraId="41B76379" w14:textId="77777777" w:rsidR="003A0BED" w:rsidRPr="003A0BED" w:rsidRDefault="003A0BED" w:rsidP="003A0BED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 w:rsidRPr="003A0BED">
        <w:rPr>
          <w:rFonts w:ascii="Arial" w:hAnsi="Arial" w:cs="Arial"/>
          <w:i/>
          <w:sz w:val="20"/>
          <w:szCs w:val="20"/>
        </w:rPr>
        <w:t xml:space="preserve">Перечень необходимых законодательных документов для реализации проекта с отметкой о наличии или указанием конечных сроков получения. </w:t>
      </w:r>
    </w:p>
    <w:sectPr w:rsidR="003A0BED" w:rsidRPr="003A0BED" w:rsidSect="00DE22AF">
      <w:head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87FBF" w14:textId="77777777" w:rsidR="0093462E" w:rsidRDefault="0093462E" w:rsidP="00B21EB0">
      <w:pPr>
        <w:spacing w:after="0" w:line="240" w:lineRule="auto"/>
      </w:pPr>
      <w:r>
        <w:separator/>
      </w:r>
    </w:p>
  </w:endnote>
  <w:endnote w:type="continuationSeparator" w:id="0">
    <w:p w14:paraId="60333104" w14:textId="77777777" w:rsidR="0093462E" w:rsidRDefault="0093462E" w:rsidP="00B2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8E144" w14:textId="77777777" w:rsidR="0093462E" w:rsidRDefault="0093462E" w:rsidP="00B21EB0">
      <w:pPr>
        <w:spacing w:after="0" w:line="240" w:lineRule="auto"/>
      </w:pPr>
      <w:r>
        <w:separator/>
      </w:r>
    </w:p>
  </w:footnote>
  <w:footnote w:type="continuationSeparator" w:id="0">
    <w:p w14:paraId="3244ABAE" w14:textId="77777777" w:rsidR="0093462E" w:rsidRDefault="0093462E" w:rsidP="00B2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3664B" w14:textId="05C5FB52" w:rsidR="00AB15C0" w:rsidRDefault="00BB1526">
    <w:pPr>
      <w:pStyle w:val="a3"/>
    </w:pPr>
    <w:r>
      <w:rPr>
        <w:noProof/>
        <w:lang w:eastAsia="ru-RU"/>
      </w:rPr>
      <w:drawing>
        <wp:inline distT="0" distB="0" distL="0" distR="0" wp14:anchorId="17473CD4" wp14:editId="75557377">
          <wp:extent cx="1600200" cy="3111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sco_logotype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1" t="7485" r="58550" b="82744"/>
                  <a:stretch/>
                </pic:blipFill>
                <pic:spPr bwMode="auto">
                  <a:xfrm>
                    <a:off x="0" y="0"/>
                    <a:ext cx="1609889" cy="3130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19158F"/>
    <w:multiLevelType w:val="hybridMultilevel"/>
    <w:tmpl w:val="7D3C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20E5B"/>
    <w:multiLevelType w:val="multilevel"/>
    <w:tmpl w:val="DEB8B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421696"/>
    <w:multiLevelType w:val="hybridMultilevel"/>
    <w:tmpl w:val="7586367A"/>
    <w:lvl w:ilvl="0" w:tplc="2D465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6C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2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AC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2A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0C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8B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A7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EF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36712C"/>
    <w:multiLevelType w:val="hybridMultilevel"/>
    <w:tmpl w:val="D37C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C5A16"/>
    <w:multiLevelType w:val="hybridMultilevel"/>
    <w:tmpl w:val="A494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A7896"/>
    <w:multiLevelType w:val="multilevel"/>
    <w:tmpl w:val="D3B68F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B44ACB"/>
    <w:multiLevelType w:val="hybridMultilevel"/>
    <w:tmpl w:val="3620D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A35FA"/>
    <w:multiLevelType w:val="hybridMultilevel"/>
    <w:tmpl w:val="96E8C938"/>
    <w:lvl w:ilvl="0" w:tplc="228EF2BA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9">
    <w:nsid w:val="22AD0C8A"/>
    <w:multiLevelType w:val="hybridMultilevel"/>
    <w:tmpl w:val="8E4C859E"/>
    <w:lvl w:ilvl="0" w:tplc="70086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E2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C6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86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82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86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42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24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A8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840F6F"/>
    <w:multiLevelType w:val="hybridMultilevel"/>
    <w:tmpl w:val="9F3C52F2"/>
    <w:lvl w:ilvl="0" w:tplc="7FFA1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6E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06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26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4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22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AC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6E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0EF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117788"/>
    <w:multiLevelType w:val="hybridMultilevel"/>
    <w:tmpl w:val="E972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C4B46"/>
    <w:multiLevelType w:val="hybridMultilevel"/>
    <w:tmpl w:val="F724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F0090"/>
    <w:multiLevelType w:val="hybridMultilevel"/>
    <w:tmpl w:val="65B0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95CAA"/>
    <w:multiLevelType w:val="hybridMultilevel"/>
    <w:tmpl w:val="F30466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B4989"/>
    <w:multiLevelType w:val="multilevel"/>
    <w:tmpl w:val="7BE0A9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A457AD"/>
    <w:multiLevelType w:val="hybridMultilevel"/>
    <w:tmpl w:val="C9BCCA1A"/>
    <w:lvl w:ilvl="0" w:tplc="2B26C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3317C"/>
    <w:multiLevelType w:val="multilevel"/>
    <w:tmpl w:val="82CC6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A3664A"/>
    <w:multiLevelType w:val="hybridMultilevel"/>
    <w:tmpl w:val="F6E8E33A"/>
    <w:lvl w:ilvl="0" w:tplc="D1263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F4D0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A80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3EF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C1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65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58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2A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419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3B3DA7"/>
    <w:multiLevelType w:val="hybridMultilevel"/>
    <w:tmpl w:val="68D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D50AF"/>
    <w:multiLevelType w:val="hybridMultilevel"/>
    <w:tmpl w:val="48F68F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7765C"/>
    <w:multiLevelType w:val="hybridMultilevel"/>
    <w:tmpl w:val="DBC80D34"/>
    <w:lvl w:ilvl="0" w:tplc="D7C0A0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A9D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C7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04B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681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C5A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0EC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CFE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A0A3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235A1E"/>
    <w:multiLevelType w:val="hybridMultilevel"/>
    <w:tmpl w:val="FB384930"/>
    <w:lvl w:ilvl="0" w:tplc="0C0CA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2E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8B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46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AD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E9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E3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07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64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AA004C3"/>
    <w:multiLevelType w:val="hybridMultilevel"/>
    <w:tmpl w:val="A32A2294"/>
    <w:lvl w:ilvl="0" w:tplc="0338D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E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C7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A0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2D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EA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E4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8A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66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E8F6D50"/>
    <w:multiLevelType w:val="hybridMultilevel"/>
    <w:tmpl w:val="EB5CC438"/>
    <w:lvl w:ilvl="0" w:tplc="15C44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89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66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46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CA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08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40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49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E3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EB34828"/>
    <w:multiLevelType w:val="hybridMultilevel"/>
    <w:tmpl w:val="D364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504F9"/>
    <w:multiLevelType w:val="hybridMultilevel"/>
    <w:tmpl w:val="E4CC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25582"/>
    <w:multiLevelType w:val="hybridMultilevel"/>
    <w:tmpl w:val="09D6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A650C"/>
    <w:multiLevelType w:val="hybridMultilevel"/>
    <w:tmpl w:val="9E78D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91841"/>
    <w:multiLevelType w:val="hybridMultilevel"/>
    <w:tmpl w:val="38DE1D6E"/>
    <w:lvl w:ilvl="0" w:tplc="887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27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62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EA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A5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4E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8C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ED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A7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8C47132"/>
    <w:multiLevelType w:val="hybridMultilevel"/>
    <w:tmpl w:val="A8E84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DB4ABF"/>
    <w:multiLevelType w:val="hybridMultilevel"/>
    <w:tmpl w:val="A04AC56E"/>
    <w:lvl w:ilvl="0" w:tplc="A2D09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FAFD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0A2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E0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E3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588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56D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C6B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EC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D16906"/>
    <w:multiLevelType w:val="multilevel"/>
    <w:tmpl w:val="BFA813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6B2974"/>
    <w:multiLevelType w:val="hybridMultilevel"/>
    <w:tmpl w:val="F9A4C268"/>
    <w:lvl w:ilvl="0" w:tplc="95A09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2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0E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C3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01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82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28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2B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20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6A60AC7"/>
    <w:multiLevelType w:val="hybridMultilevel"/>
    <w:tmpl w:val="8D92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950BA"/>
    <w:multiLevelType w:val="multilevel"/>
    <w:tmpl w:val="61CA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E49131D"/>
    <w:multiLevelType w:val="hybridMultilevel"/>
    <w:tmpl w:val="C7CA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7"/>
  </w:num>
  <w:num w:numId="4">
    <w:abstractNumId w:val="1"/>
  </w:num>
  <w:num w:numId="5">
    <w:abstractNumId w:val="35"/>
  </w:num>
  <w:num w:numId="6">
    <w:abstractNumId w:val="30"/>
  </w:num>
  <w:num w:numId="7">
    <w:abstractNumId w:val="7"/>
  </w:num>
  <w:num w:numId="8">
    <w:abstractNumId w:val="13"/>
  </w:num>
  <w:num w:numId="9">
    <w:abstractNumId w:val="31"/>
  </w:num>
  <w:num w:numId="10">
    <w:abstractNumId w:val="3"/>
  </w:num>
  <w:num w:numId="11">
    <w:abstractNumId w:val="10"/>
  </w:num>
  <w:num w:numId="12">
    <w:abstractNumId w:val="23"/>
  </w:num>
  <w:num w:numId="13">
    <w:abstractNumId w:val="18"/>
  </w:num>
  <w:num w:numId="14">
    <w:abstractNumId w:val="6"/>
  </w:num>
  <w:num w:numId="15">
    <w:abstractNumId w:val="14"/>
  </w:num>
  <w:num w:numId="16">
    <w:abstractNumId w:val="33"/>
  </w:num>
  <w:num w:numId="17">
    <w:abstractNumId w:val="29"/>
  </w:num>
  <w:num w:numId="18">
    <w:abstractNumId w:val="22"/>
  </w:num>
  <w:num w:numId="19">
    <w:abstractNumId w:val="21"/>
  </w:num>
  <w:num w:numId="20">
    <w:abstractNumId w:val="24"/>
  </w:num>
  <w:num w:numId="21">
    <w:abstractNumId w:val="9"/>
  </w:num>
  <w:num w:numId="22">
    <w:abstractNumId w:val="17"/>
  </w:num>
  <w:num w:numId="23">
    <w:abstractNumId w:val="2"/>
  </w:num>
  <w:num w:numId="24">
    <w:abstractNumId w:val="32"/>
  </w:num>
  <w:num w:numId="25">
    <w:abstractNumId w:val="8"/>
  </w:num>
  <w:num w:numId="26">
    <w:abstractNumId w:val="34"/>
  </w:num>
  <w:num w:numId="27">
    <w:abstractNumId w:val="0"/>
  </w:num>
  <w:num w:numId="28">
    <w:abstractNumId w:val="15"/>
  </w:num>
  <w:num w:numId="29">
    <w:abstractNumId w:val="26"/>
  </w:num>
  <w:num w:numId="30">
    <w:abstractNumId w:val="25"/>
  </w:num>
  <w:num w:numId="31">
    <w:abstractNumId w:val="4"/>
  </w:num>
  <w:num w:numId="32">
    <w:abstractNumId w:val="28"/>
  </w:num>
  <w:num w:numId="33">
    <w:abstractNumId w:val="36"/>
  </w:num>
  <w:num w:numId="34">
    <w:abstractNumId w:val="20"/>
  </w:num>
  <w:num w:numId="35">
    <w:abstractNumId w:val="16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B0"/>
    <w:rsid w:val="000006E9"/>
    <w:rsid w:val="00041B3A"/>
    <w:rsid w:val="00095D83"/>
    <w:rsid w:val="0009771A"/>
    <w:rsid w:val="000A328E"/>
    <w:rsid w:val="000E2F09"/>
    <w:rsid w:val="00104404"/>
    <w:rsid w:val="00141F1F"/>
    <w:rsid w:val="001645D3"/>
    <w:rsid w:val="00167F1B"/>
    <w:rsid w:val="001760A0"/>
    <w:rsid w:val="001770F4"/>
    <w:rsid w:val="00180312"/>
    <w:rsid w:val="001B71E3"/>
    <w:rsid w:val="001C7E32"/>
    <w:rsid w:val="001D4534"/>
    <w:rsid w:val="001D5B0F"/>
    <w:rsid w:val="002219AA"/>
    <w:rsid w:val="00223EA7"/>
    <w:rsid w:val="00225B82"/>
    <w:rsid w:val="002606C5"/>
    <w:rsid w:val="002655AF"/>
    <w:rsid w:val="00294160"/>
    <w:rsid w:val="002A3F2E"/>
    <w:rsid w:val="002A401B"/>
    <w:rsid w:val="002C6EF2"/>
    <w:rsid w:val="002D5D9A"/>
    <w:rsid w:val="002D7849"/>
    <w:rsid w:val="00313B80"/>
    <w:rsid w:val="0032544B"/>
    <w:rsid w:val="0037597E"/>
    <w:rsid w:val="00383554"/>
    <w:rsid w:val="00391676"/>
    <w:rsid w:val="00392A65"/>
    <w:rsid w:val="00394F08"/>
    <w:rsid w:val="003A07AB"/>
    <w:rsid w:val="003A0BED"/>
    <w:rsid w:val="003A4962"/>
    <w:rsid w:val="003A4BB3"/>
    <w:rsid w:val="003B6858"/>
    <w:rsid w:val="00401B36"/>
    <w:rsid w:val="00407623"/>
    <w:rsid w:val="00414B6D"/>
    <w:rsid w:val="00416423"/>
    <w:rsid w:val="00427243"/>
    <w:rsid w:val="00441F48"/>
    <w:rsid w:val="004607E5"/>
    <w:rsid w:val="00467C4B"/>
    <w:rsid w:val="00492E81"/>
    <w:rsid w:val="004E2337"/>
    <w:rsid w:val="004E36AE"/>
    <w:rsid w:val="004E5666"/>
    <w:rsid w:val="004F4FD7"/>
    <w:rsid w:val="0051625D"/>
    <w:rsid w:val="00522539"/>
    <w:rsid w:val="00525261"/>
    <w:rsid w:val="005C352E"/>
    <w:rsid w:val="005C35B6"/>
    <w:rsid w:val="005C56AC"/>
    <w:rsid w:val="005F2317"/>
    <w:rsid w:val="005F2470"/>
    <w:rsid w:val="005F5CE3"/>
    <w:rsid w:val="005F6714"/>
    <w:rsid w:val="0062642D"/>
    <w:rsid w:val="0062741D"/>
    <w:rsid w:val="00632FDC"/>
    <w:rsid w:val="00676E54"/>
    <w:rsid w:val="00680B9D"/>
    <w:rsid w:val="006F3443"/>
    <w:rsid w:val="00707000"/>
    <w:rsid w:val="00721FE2"/>
    <w:rsid w:val="007861CE"/>
    <w:rsid w:val="00792F96"/>
    <w:rsid w:val="007974FC"/>
    <w:rsid w:val="007A40C5"/>
    <w:rsid w:val="007C3745"/>
    <w:rsid w:val="007D3798"/>
    <w:rsid w:val="00850421"/>
    <w:rsid w:val="008633B4"/>
    <w:rsid w:val="00895E43"/>
    <w:rsid w:val="008A2693"/>
    <w:rsid w:val="008B1AC8"/>
    <w:rsid w:val="008C0AAB"/>
    <w:rsid w:val="008C1B70"/>
    <w:rsid w:val="008C42F7"/>
    <w:rsid w:val="008C6A00"/>
    <w:rsid w:val="008C717E"/>
    <w:rsid w:val="008D3EA1"/>
    <w:rsid w:val="008E0123"/>
    <w:rsid w:val="008E074D"/>
    <w:rsid w:val="00905F4C"/>
    <w:rsid w:val="00912DEB"/>
    <w:rsid w:val="0093462E"/>
    <w:rsid w:val="00940089"/>
    <w:rsid w:val="009439D3"/>
    <w:rsid w:val="009479DE"/>
    <w:rsid w:val="009559AB"/>
    <w:rsid w:val="00967FA9"/>
    <w:rsid w:val="00975D6D"/>
    <w:rsid w:val="00992F60"/>
    <w:rsid w:val="009D068F"/>
    <w:rsid w:val="009D4F25"/>
    <w:rsid w:val="00A12580"/>
    <w:rsid w:val="00A2297E"/>
    <w:rsid w:val="00A3412B"/>
    <w:rsid w:val="00A460B2"/>
    <w:rsid w:val="00A972BF"/>
    <w:rsid w:val="00A97A4F"/>
    <w:rsid w:val="00AB15C0"/>
    <w:rsid w:val="00AB2875"/>
    <w:rsid w:val="00AB4582"/>
    <w:rsid w:val="00AE38DC"/>
    <w:rsid w:val="00AE61BA"/>
    <w:rsid w:val="00B039A4"/>
    <w:rsid w:val="00B07DFF"/>
    <w:rsid w:val="00B21EB0"/>
    <w:rsid w:val="00B47CB7"/>
    <w:rsid w:val="00B55D7E"/>
    <w:rsid w:val="00B57BAE"/>
    <w:rsid w:val="00B70E66"/>
    <w:rsid w:val="00BA1B2E"/>
    <w:rsid w:val="00BB1526"/>
    <w:rsid w:val="00BC37BF"/>
    <w:rsid w:val="00BF5529"/>
    <w:rsid w:val="00C1331A"/>
    <w:rsid w:val="00C14CA4"/>
    <w:rsid w:val="00C243A2"/>
    <w:rsid w:val="00C32950"/>
    <w:rsid w:val="00C341E6"/>
    <w:rsid w:val="00C55B83"/>
    <w:rsid w:val="00C62D29"/>
    <w:rsid w:val="00C67C48"/>
    <w:rsid w:val="00C74603"/>
    <w:rsid w:val="00CA77AE"/>
    <w:rsid w:val="00CE44BF"/>
    <w:rsid w:val="00CF31E3"/>
    <w:rsid w:val="00D5334D"/>
    <w:rsid w:val="00D70623"/>
    <w:rsid w:val="00D71E17"/>
    <w:rsid w:val="00D9255F"/>
    <w:rsid w:val="00DE22AF"/>
    <w:rsid w:val="00E36736"/>
    <w:rsid w:val="00E41039"/>
    <w:rsid w:val="00E5318F"/>
    <w:rsid w:val="00E57AB8"/>
    <w:rsid w:val="00E63005"/>
    <w:rsid w:val="00E77603"/>
    <w:rsid w:val="00E80DE2"/>
    <w:rsid w:val="00E95B52"/>
    <w:rsid w:val="00EA21EC"/>
    <w:rsid w:val="00F0296D"/>
    <w:rsid w:val="00F0428A"/>
    <w:rsid w:val="00F06E7A"/>
    <w:rsid w:val="00F44AFE"/>
    <w:rsid w:val="00F65393"/>
    <w:rsid w:val="00F70950"/>
    <w:rsid w:val="00F93C2D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2FE9C"/>
  <w15:chartTrackingRefBased/>
  <w15:docId w15:val="{F44DE85B-3F06-45BB-9A89-3C795E1D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5334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8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28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28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28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EB0"/>
  </w:style>
  <w:style w:type="paragraph" w:styleId="a5">
    <w:name w:val="footer"/>
    <w:basedOn w:val="a"/>
    <w:link w:val="a6"/>
    <w:unhideWhenUsed/>
    <w:rsid w:val="00B2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21EB0"/>
  </w:style>
  <w:style w:type="paragraph" w:styleId="a7">
    <w:name w:val="List Paragraph"/>
    <w:basedOn w:val="a"/>
    <w:uiPriority w:val="34"/>
    <w:qFormat/>
    <w:rsid w:val="00975D6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D5334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8">
    <w:name w:val="Hyperlink"/>
    <w:rsid w:val="00D5334D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D5334D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9">
    <w:name w:val="Normal (Web)"/>
    <w:basedOn w:val="a"/>
    <w:uiPriority w:val="99"/>
    <w:unhideWhenUsed/>
    <w:rsid w:val="00D5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8E074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8E074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c">
    <w:name w:val="endnote text"/>
    <w:basedOn w:val="a"/>
    <w:link w:val="ad"/>
    <w:uiPriority w:val="99"/>
    <w:semiHidden/>
    <w:rsid w:val="00CF31E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F31E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CF31E3"/>
    <w:rPr>
      <w:vertAlign w:val="superscript"/>
    </w:rPr>
  </w:style>
  <w:style w:type="table" w:styleId="af">
    <w:name w:val="Table Grid"/>
    <w:basedOn w:val="a1"/>
    <w:uiPriority w:val="39"/>
    <w:rsid w:val="00C7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rsid w:val="00E77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14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B28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B28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B28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B28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13">
    <w:name w:val="Стиль1"/>
    <w:rsid w:val="00AB2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AB287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B2875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AB28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B28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0006E9"/>
    <w:pPr>
      <w:spacing w:after="0" w:line="240" w:lineRule="auto"/>
    </w:pPr>
  </w:style>
  <w:style w:type="character" w:styleId="af3">
    <w:name w:val="annotation reference"/>
    <w:basedOn w:val="a0"/>
    <w:uiPriority w:val="99"/>
    <w:semiHidden/>
    <w:unhideWhenUsed/>
    <w:rsid w:val="0062642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2642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2642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2642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2642D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62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62642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44AFE"/>
  </w:style>
  <w:style w:type="paragraph" w:customStyle="1" w:styleId="afa">
    <w:name w:val="Дата и номер распоряжения"/>
    <w:basedOn w:val="a"/>
    <w:rsid w:val="00B07DFF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6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3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9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2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4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2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help/dictionary/%D0%BB/3116/lico-yuridichesko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stenkoou@vesco.&#1089;&#1086;&#1084;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prost.ru/help/dictionary/%D0%B1/593/blagotvoritelnaya-deyatelno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0A54-B28A-4DA8-8976-520EB372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Vesco</Company>
  <LinksUpToDate>false</LinksUpToDate>
  <CharactersWithSpaces>20488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Николаевна</dc:creator>
  <cp:keywords/>
  <dc:description/>
  <cp:lastModifiedBy>Костенко Ольга Юрьевна</cp:lastModifiedBy>
  <cp:revision>7</cp:revision>
  <cp:lastPrinted>2018-05-21T04:39:00Z</cp:lastPrinted>
  <dcterms:created xsi:type="dcterms:W3CDTF">2019-04-19T02:14:00Z</dcterms:created>
  <dcterms:modified xsi:type="dcterms:W3CDTF">2019-04-19T02:23:00Z</dcterms:modified>
</cp:coreProperties>
</file>